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058" w:rsidRDefault="00A46058" w:rsidP="00A46058">
      <w:pPr>
        <w:spacing w:after="0" w:line="240" w:lineRule="auto"/>
        <w:jc w:val="right"/>
        <w:rPr>
          <w:rFonts w:ascii="Times New Roman" w:hAnsi="Times New Roman" w:cs="Times New Roman"/>
          <w:sz w:val="28"/>
          <w:szCs w:val="28"/>
        </w:rPr>
      </w:pPr>
      <w:r w:rsidRPr="00A46058">
        <w:rPr>
          <w:rFonts w:ascii="Times New Roman" w:hAnsi="Times New Roman" w:cs="Times New Roman"/>
          <w:sz w:val="28"/>
          <w:szCs w:val="28"/>
        </w:rPr>
        <w:t>Приложение</w:t>
      </w:r>
      <w:r w:rsidR="001057D8">
        <w:rPr>
          <w:rFonts w:ascii="Times New Roman" w:hAnsi="Times New Roman" w:cs="Times New Roman"/>
          <w:sz w:val="28"/>
          <w:szCs w:val="28"/>
        </w:rPr>
        <w:t xml:space="preserve"> 2</w:t>
      </w:r>
      <w:bookmarkStart w:id="0" w:name="_GoBack"/>
      <w:bookmarkEnd w:id="0"/>
    </w:p>
    <w:p w:rsidR="00A46058" w:rsidRPr="00A46058" w:rsidRDefault="00A46058" w:rsidP="00A46058">
      <w:pPr>
        <w:spacing w:after="0" w:line="240" w:lineRule="auto"/>
        <w:jc w:val="right"/>
        <w:rPr>
          <w:rFonts w:ascii="Times New Roman" w:hAnsi="Times New Roman" w:cs="Times New Roman"/>
          <w:sz w:val="28"/>
          <w:szCs w:val="28"/>
        </w:rPr>
      </w:pPr>
    </w:p>
    <w:p w:rsidR="00D956BA" w:rsidRPr="00A46058" w:rsidRDefault="00D956BA" w:rsidP="00A46058">
      <w:pPr>
        <w:spacing w:after="0" w:line="240" w:lineRule="auto"/>
        <w:jc w:val="center"/>
        <w:rPr>
          <w:rFonts w:ascii="Times New Roman" w:hAnsi="Times New Roman" w:cs="Times New Roman"/>
          <w:b/>
          <w:sz w:val="28"/>
          <w:szCs w:val="28"/>
        </w:rPr>
      </w:pPr>
      <w:r w:rsidRPr="00A46058">
        <w:rPr>
          <w:rFonts w:ascii="Times New Roman" w:hAnsi="Times New Roman" w:cs="Times New Roman"/>
          <w:b/>
          <w:sz w:val="28"/>
          <w:szCs w:val="28"/>
        </w:rPr>
        <w:t>Методические рекомендации</w:t>
      </w:r>
    </w:p>
    <w:p w:rsidR="00D956BA" w:rsidRPr="00A46058" w:rsidRDefault="00D956BA" w:rsidP="00A46058">
      <w:pPr>
        <w:spacing w:after="0" w:line="240" w:lineRule="auto"/>
        <w:jc w:val="center"/>
        <w:rPr>
          <w:rFonts w:ascii="Times New Roman" w:hAnsi="Times New Roman" w:cs="Times New Roman"/>
          <w:b/>
          <w:sz w:val="28"/>
          <w:szCs w:val="28"/>
        </w:rPr>
      </w:pPr>
      <w:r w:rsidRPr="00A46058">
        <w:rPr>
          <w:rFonts w:ascii="Times New Roman" w:hAnsi="Times New Roman" w:cs="Times New Roman"/>
          <w:b/>
          <w:sz w:val="28"/>
          <w:szCs w:val="28"/>
        </w:rPr>
        <w:t xml:space="preserve">по проведению мероприятия «День единых действий в память о жертвах фашизма» </w:t>
      </w:r>
      <w:r w:rsidR="00E220D6" w:rsidRPr="00A46058">
        <w:rPr>
          <w:rFonts w:ascii="Times New Roman" w:hAnsi="Times New Roman" w:cs="Times New Roman"/>
          <w:b/>
          <w:sz w:val="28"/>
          <w:szCs w:val="28"/>
        </w:rPr>
        <w:t xml:space="preserve">в Тверской области </w:t>
      </w:r>
      <w:r w:rsidRPr="00A46058">
        <w:rPr>
          <w:rFonts w:ascii="Times New Roman" w:hAnsi="Times New Roman" w:cs="Times New Roman"/>
          <w:b/>
          <w:sz w:val="28"/>
          <w:szCs w:val="28"/>
        </w:rPr>
        <w:t>19 апреля 2022 года.</w:t>
      </w:r>
    </w:p>
    <w:p w:rsidR="00593D22" w:rsidRPr="00A46058" w:rsidRDefault="00593D22" w:rsidP="00A46058">
      <w:pPr>
        <w:spacing w:line="240" w:lineRule="auto"/>
        <w:jc w:val="both"/>
        <w:rPr>
          <w:rFonts w:ascii="Times New Roman" w:hAnsi="Times New Roman" w:cs="Times New Roman"/>
          <w:b/>
          <w:sz w:val="28"/>
          <w:szCs w:val="28"/>
        </w:rPr>
      </w:pPr>
    </w:p>
    <w:p w:rsidR="00D956BA" w:rsidRPr="00A46058" w:rsidRDefault="00D956BA" w:rsidP="00A46058">
      <w:pPr>
        <w:spacing w:line="240" w:lineRule="auto"/>
        <w:ind w:firstLine="709"/>
        <w:jc w:val="both"/>
        <w:rPr>
          <w:rFonts w:ascii="Times New Roman" w:hAnsi="Times New Roman" w:cs="Times New Roman"/>
          <w:color w:val="212529"/>
          <w:sz w:val="28"/>
          <w:szCs w:val="28"/>
          <w:shd w:val="clear" w:color="auto" w:fill="FFFFFF"/>
        </w:rPr>
      </w:pPr>
      <w:r w:rsidRPr="00A46058">
        <w:rPr>
          <w:rFonts w:ascii="Times New Roman" w:hAnsi="Times New Roman" w:cs="Times New Roman"/>
          <w:color w:val="212529"/>
          <w:sz w:val="28"/>
          <w:szCs w:val="28"/>
          <w:shd w:val="clear" w:color="auto" w:fill="FFFFFF"/>
        </w:rPr>
        <w:t>19 апреля День единых действий в память о жертвах преступлений против советского народа, совершённых нацистами и их пособниками в годы Великой Отечественной войны.</w:t>
      </w:r>
    </w:p>
    <w:p w:rsidR="00D956BA" w:rsidRPr="00A46058" w:rsidRDefault="00D956BA"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Выбор даты проведения мероприятия обусловлен тем, что 19 апреля 1943 года был издан Указ Президиума Верховного Совета СССР №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w:t>
      </w:r>
    </w:p>
    <w:p w:rsidR="00D956BA" w:rsidRPr="00A46058" w:rsidRDefault="00D956BA"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b/>
          <w:sz w:val="28"/>
          <w:szCs w:val="28"/>
        </w:rPr>
        <w:t xml:space="preserve">Организаторы мероприятия: </w:t>
      </w:r>
      <w:r w:rsidRPr="00A46058">
        <w:rPr>
          <w:rFonts w:ascii="Times New Roman" w:hAnsi="Times New Roman" w:cs="Times New Roman"/>
          <w:sz w:val="28"/>
          <w:szCs w:val="28"/>
        </w:rPr>
        <w:t>Комитет по делам молодежи Тверской области, органы по делам молодежи муниципальных образований Тверской области.</w:t>
      </w:r>
    </w:p>
    <w:p w:rsidR="00D956BA" w:rsidRPr="00A46058" w:rsidRDefault="00D956BA" w:rsidP="00A46058">
      <w:pPr>
        <w:spacing w:after="0" w:line="240" w:lineRule="auto"/>
        <w:ind w:firstLine="709"/>
        <w:contextualSpacing/>
        <w:jc w:val="both"/>
        <w:rPr>
          <w:rFonts w:ascii="Times New Roman" w:eastAsia="Times New Roman" w:hAnsi="Times New Roman" w:cs="Times New Roman"/>
          <w:b/>
          <w:sz w:val="28"/>
          <w:szCs w:val="28"/>
          <w:lang w:eastAsia="ru-RU"/>
        </w:rPr>
      </w:pPr>
      <w:r w:rsidRPr="00A46058">
        <w:rPr>
          <w:rFonts w:ascii="Times New Roman" w:hAnsi="Times New Roman" w:cs="Times New Roman"/>
          <w:b/>
          <w:sz w:val="28"/>
          <w:szCs w:val="28"/>
        </w:rPr>
        <w:t>Участники мероприятия:</w:t>
      </w:r>
      <w:r w:rsidRPr="00A46058">
        <w:rPr>
          <w:rFonts w:ascii="Times New Roman" w:eastAsia="Times New Roman" w:hAnsi="Times New Roman" w:cs="Times New Roman"/>
          <w:sz w:val="28"/>
          <w:szCs w:val="28"/>
          <w:lang w:eastAsia="ru-RU"/>
        </w:rPr>
        <w:t xml:space="preserve"> Школьники, студенты, учащиеся образовательных организаций среднего и высшего профессионального образования Тверской области, члены общественных организаций и движений патриотической направленности, ВВПОД «</w:t>
      </w:r>
      <w:proofErr w:type="spellStart"/>
      <w:r w:rsidRPr="00A46058">
        <w:rPr>
          <w:rFonts w:ascii="Times New Roman" w:eastAsia="Times New Roman" w:hAnsi="Times New Roman" w:cs="Times New Roman"/>
          <w:sz w:val="28"/>
          <w:szCs w:val="28"/>
          <w:lang w:eastAsia="ru-RU"/>
        </w:rPr>
        <w:t>Юнармия</w:t>
      </w:r>
      <w:proofErr w:type="spellEnd"/>
      <w:r w:rsidRPr="00A46058">
        <w:rPr>
          <w:rFonts w:ascii="Times New Roman" w:eastAsia="Times New Roman" w:hAnsi="Times New Roman" w:cs="Times New Roman"/>
          <w:sz w:val="28"/>
          <w:szCs w:val="28"/>
          <w:lang w:eastAsia="ru-RU"/>
        </w:rPr>
        <w:t>», жители Тверской области, изъявившие принять участие в мероприятии.</w:t>
      </w:r>
    </w:p>
    <w:p w:rsidR="00D956BA" w:rsidRPr="00A46058" w:rsidRDefault="00D956BA" w:rsidP="00A46058">
      <w:pPr>
        <w:spacing w:after="0" w:line="240" w:lineRule="auto"/>
        <w:ind w:firstLine="709"/>
        <w:jc w:val="both"/>
        <w:rPr>
          <w:rFonts w:ascii="Times New Roman" w:hAnsi="Times New Roman" w:cs="Times New Roman"/>
          <w:b/>
          <w:sz w:val="28"/>
          <w:szCs w:val="28"/>
        </w:rPr>
      </w:pPr>
    </w:p>
    <w:p w:rsidR="00D956BA" w:rsidRPr="00A46058" w:rsidRDefault="00D956BA"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b/>
          <w:sz w:val="28"/>
          <w:szCs w:val="28"/>
        </w:rPr>
        <w:t>Сроки проведения</w:t>
      </w:r>
      <w:r w:rsidRPr="00A46058">
        <w:rPr>
          <w:rFonts w:ascii="Times New Roman" w:hAnsi="Times New Roman" w:cs="Times New Roman"/>
          <w:sz w:val="28"/>
          <w:szCs w:val="28"/>
        </w:rPr>
        <w:t xml:space="preserve"> </w:t>
      </w:r>
      <w:r w:rsidRPr="00A46058">
        <w:rPr>
          <w:rFonts w:ascii="Times New Roman" w:hAnsi="Times New Roman" w:cs="Times New Roman"/>
          <w:b/>
          <w:sz w:val="28"/>
          <w:szCs w:val="28"/>
        </w:rPr>
        <w:t xml:space="preserve">мероприятия: </w:t>
      </w:r>
      <w:r w:rsidRPr="00A46058">
        <w:rPr>
          <w:rFonts w:ascii="Times New Roman" w:hAnsi="Times New Roman" w:cs="Times New Roman"/>
          <w:sz w:val="28"/>
          <w:szCs w:val="28"/>
        </w:rPr>
        <w:t>19 апреля 2022 года.</w:t>
      </w:r>
    </w:p>
    <w:p w:rsidR="00D956BA" w:rsidRPr="00A46058" w:rsidRDefault="00D956BA"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b/>
          <w:sz w:val="28"/>
          <w:szCs w:val="28"/>
        </w:rPr>
        <w:t xml:space="preserve">Официальные </w:t>
      </w:r>
      <w:proofErr w:type="spellStart"/>
      <w:r w:rsidRPr="00A46058">
        <w:rPr>
          <w:rFonts w:ascii="Times New Roman" w:hAnsi="Times New Roman" w:cs="Times New Roman"/>
          <w:b/>
          <w:sz w:val="28"/>
          <w:szCs w:val="28"/>
        </w:rPr>
        <w:t>хэштеги</w:t>
      </w:r>
      <w:proofErr w:type="spellEnd"/>
      <w:r w:rsidRPr="00A46058">
        <w:rPr>
          <w:rFonts w:ascii="Times New Roman" w:hAnsi="Times New Roman" w:cs="Times New Roman"/>
          <w:sz w:val="28"/>
          <w:szCs w:val="28"/>
        </w:rPr>
        <w:t xml:space="preserve"> </w:t>
      </w:r>
      <w:r w:rsidRPr="00A46058">
        <w:rPr>
          <w:rFonts w:ascii="Times New Roman" w:hAnsi="Times New Roman" w:cs="Times New Roman"/>
          <w:b/>
          <w:sz w:val="28"/>
          <w:szCs w:val="28"/>
        </w:rPr>
        <w:t xml:space="preserve">мероприятия: </w:t>
      </w:r>
      <w:r w:rsidRPr="00A46058">
        <w:rPr>
          <w:rFonts w:ascii="Times New Roman" w:hAnsi="Times New Roman" w:cs="Times New Roman"/>
          <w:sz w:val="28"/>
          <w:szCs w:val="28"/>
        </w:rPr>
        <w:t>#МолодежьПротивНацизма</w:t>
      </w:r>
      <w:r w:rsidR="00E220D6" w:rsidRPr="00A46058">
        <w:rPr>
          <w:rFonts w:ascii="Times New Roman" w:hAnsi="Times New Roman" w:cs="Times New Roman"/>
          <w:sz w:val="28"/>
          <w:szCs w:val="28"/>
        </w:rPr>
        <w:t>69 #</w:t>
      </w:r>
      <w:r w:rsidRPr="00A46058">
        <w:rPr>
          <w:rFonts w:ascii="Times New Roman" w:hAnsi="Times New Roman" w:cs="Times New Roman"/>
          <w:sz w:val="28"/>
          <w:szCs w:val="28"/>
        </w:rPr>
        <w:t>ДеньЕдиныхДействий2022</w:t>
      </w:r>
    </w:p>
    <w:p w:rsidR="00D956BA" w:rsidRPr="00A46058" w:rsidRDefault="00D956BA" w:rsidP="00A46058">
      <w:pPr>
        <w:spacing w:line="240" w:lineRule="auto"/>
        <w:ind w:firstLine="709"/>
        <w:jc w:val="both"/>
        <w:rPr>
          <w:rFonts w:ascii="Times New Roman" w:hAnsi="Times New Roman" w:cs="Times New Roman"/>
          <w:b/>
          <w:sz w:val="28"/>
          <w:szCs w:val="28"/>
        </w:rPr>
      </w:pPr>
      <w:r w:rsidRPr="00A46058">
        <w:rPr>
          <w:rFonts w:ascii="Times New Roman" w:hAnsi="Times New Roman" w:cs="Times New Roman"/>
          <w:b/>
          <w:sz w:val="28"/>
          <w:szCs w:val="28"/>
        </w:rPr>
        <w:t>Форматы проведения</w:t>
      </w:r>
      <w:r w:rsidRPr="00A46058">
        <w:rPr>
          <w:rFonts w:ascii="Times New Roman" w:hAnsi="Times New Roman" w:cs="Times New Roman"/>
          <w:sz w:val="28"/>
          <w:szCs w:val="28"/>
        </w:rPr>
        <w:t xml:space="preserve"> </w:t>
      </w:r>
      <w:r w:rsidRPr="00A46058">
        <w:rPr>
          <w:rFonts w:ascii="Times New Roman" w:hAnsi="Times New Roman" w:cs="Times New Roman"/>
          <w:b/>
          <w:sz w:val="28"/>
          <w:szCs w:val="28"/>
        </w:rPr>
        <w:t>мероприятия:</w:t>
      </w:r>
    </w:p>
    <w:p w:rsidR="00D956BA" w:rsidRPr="00A46058" w:rsidRDefault="00E856D1" w:rsidP="00A46058">
      <w:pPr>
        <w:pStyle w:val="a3"/>
        <w:numPr>
          <w:ilvl w:val="0"/>
          <w:numId w:val="1"/>
        </w:numPr>
        <w:spacing w:line="240" w:lineRule="auto"/>
        <w:ind w:left="0" w:firstLine="709"/>
        <w:jc w:val="both"/>
        <w:rPr>
          <w:rFonts w:ascii="Times New Roman" w:hAnsi="Times New Roman" w:cs="Times New Roman"/>
          <w:sz w:val="28"/>
          <w:szCs w:val="28"/>
        </w:rPr>
      </w:pPr>
      <w:proofErr w:type="spellStart"/>
      <w:r w:rsidRPr="00A46058">
        <w:rPr>
          <w:rFonts w:ascii="Times New Roman" w:hAnsi="Times New Roman" w:cs="Times New Roman"/>
          <w:b/>
          <w:i/>
          <w:sz w:val="28"/>
          <w:szCs w:val="28"/>
        </w:rPr>
        <w:t>Заступление</w:t>
      </w:r>
      <w:proofErr w:type="spellEnd"/>
      <w:r w:rsidRPr="00A46058">
        <w:rPr>
          <w:rFonts w:ascii="Times New Roman" w:hAnsi="Times New Roman" w:cs="Times New Roman"/>
          <w:b/>
          <w:i/>
          <w:sz w:val="28"/>
          <w:szCs w:val="28"/>
        </w:rPr>
        <w:t xml:space="preserve"> на Пост №1. Церемония возложения цветов, венков, гирлянд к воинским захоронениям и мемориалам</w:t>
      </w:r>
      <w:r w:rsidRPr="00A46058">
        <w:rPr>
          <w:rFonts w:ascii="Times New Roman" w:hAnsi="Times New Roman" w:cs="Times New Roman"/>
          <w:sz w:val="28"/>
          <w:szCs w:val="28"/>
        </w:rPr>
        <w:t>.</w:t>
      </w:r>
    </w:p>
    <w:p w:rsidR="00E856D1" w:rsidRPr="00A46058" w:rsidRDefault="00E856D1" w:rsidP="00A46058">
      <w:pPr>
        <w:pStyle w:val="a3"/>
        <w:spacing w:line="240" w:lineRule="auto"/>
        <w:ind w:left="0"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В рамках данного формата участники собираются на митинг у заранее определенного военно-мемориального комплекса, посвященного участникам, жертвам Великой Отечественной войны. В начале митинга проходит </w:t>
      </w:r>
      <w:proofErr w:type="spellStart"/>
      <w:r w:rsidRPr="00A46058">
        <w:rPr>
          <w:rFonts w:ascii="Times New Roman" w:hAnsi="Times New Roman" w:cs="Times New Roman"/>
          <w:sz w:val="28"/>
          <w:szCs w:val="28"/>
        </w:rPr>
        <w:t>заступление</w:t>
      </w:r>
      <w:proofErr w:type="spellEnd"/>
      <w:r w:rsidRPr="00A46058">
        <w:rPr>
          <w:rFonts w:ascii="Times New Roman" w:hAnsi="Times New Roman" w:cs="Times New Roman"/>
          <w:sz w:val="28"/>
          <w:szCs w:val="28"/>
        </w:rPr>
        <w:t xml:space="preserve"> юнармейцев, членов ВПК         на Пост № 1. В сценарии митинга предусматривается памятная «минута молчания». По завершению митинга участники возлагают цветы, гирлянды, свечи к подножию мемориала. </w:t>
      </w:r>
    </w:p>
    <w:p w:rsidR="003560A8" w:rsidRPr="00A46058" w:rsidRDefault="003560A8" w:rsidP="00A46058">
      <w:pPr>
        <w:pStyle w:val="a3"/>
        <w:numPr>
          <w:ilvl w:val="0"/>
          <w:numId w:val="1"/>
        </w:numPr>
        <w:spacing w:line="240" w:lineRule="auto"/>
        <w:ind w:left="0" w:firstLine="709"/>
        <w:jc w:val="both"/>
        <w:rPr>
          <w:rFonts w:ascii="Times New Roman" w:hAnsi="Times New Roman" w:cs="Times New Roman"/>
          <w:b/>
          <w:i/>
          <w:sz w:val="28"/>
          <w:szCs w:val="28"/>
        </w:rPr>
      </w:pPr>
      <w:r w:rsidRPr="00A46058">
        <w:rPr>
          <w:rFonts w:ascii="Times New Roman" w:hAnsi="Times New Roman" w:cs="Times New Roman"/>
          <w:b/>
          <w:i/>
          <w:sz w:val="28"/>
          <w:szCs w:val="28"/>
        </w:rPr>
        <w:t>Областная молодежная Акция «Люди мира, на минуту встаньте!».</w:t>
      </w:r>
    </w:p>
    <w:p w:rsidR="003560A8" w:rsidRPr="00A46058" w:rsidRDefault="006D013B" w:rsidP="00A46058">
      <w:pPr>
        <w:pStyle w:val="a3"/>
        <w:spacing w:line="240" w:lineRule="auto"/>
        <w:ind w:left="0" w:firstLine="709"/>
        <w:jc w:val="both"/>
        <w:rPr>
          <w:rFonts w:ascii="Times New Roman" w:hAnsi="Times New Roman" w:cs="Times New Roman"/>
          <w:sz w:val="28"/>
          <w:szCs w:val="28"/>
        </w:rPr>
      </w:pPr>
      <w:r w:rsidRPr="00A46058">
        <w:rPr>
          <w:rFonts w:ascii="Times New Roman" w:hAnsi="Times New Roman" w:cs="Times New Roman"/>
          <w:sz w:val="28"/>
          <w:szCs w:val="28"/>
        </w:rPr>
        <w:t>В память о невинных жертвах фашизма участники Акции выпускают в небо белые воздушные шары.</w:t>
      </w:r>
    </w:p>
    <w:p w:rsidR="006D013B" w:rsidRPr="00A46058" w:rsidRDefault="006D013B" w:rsidP="00A46058">
      <w:pPr>
        <w:pStyle w:val="a3"/>
        <w:spacing w:line="240" w:lineRule="auto"/>
        <w:ind w:left="0" w:firstLine="709"/>
        <w:jc w:val="both"/>
        <w:rPr>
          <w:rFonts w:ascii="Times New Roman" w:hAnsi="Times New Roman" w:cs="Times New Roman"/>
          <w:sz w:val="28"/>
          <w:szCs w:val="28"/>
        </w:rPr>
      </w:pPr>
      <w:r w:rsidRPr="00A46058">
        <w:rPr>
          <w:rFonts w:ascii="Times New Roman" w:hAnsi="Times New Roman" w:cs="Times New Roman"/>
          <w:sz w:val="28"/>
          <w:szCs w:val="28"/>
        </w:rPr>
        <w:t>Также участники заранее вырезают фигурки белых голубей и запускают их вместе с шарами, либо развешивают на деревья рядом с мемориалом.</w:t>
      </w:r>
    </w:p>
    <w:p w:rsidR="006D013B" w:rsidRPr="00A46058" w:rsidRDefault="006D013B" w:rsidP="00A46058">
      <w:pPr>
        <w:pStyle w:val="a3"/>
        <w:spacing w:line="240" w:lineRule="auto"/>
        <w:ind w:left="0" w:firstLine="709"/>
        <w:jc w:val="both"/>
        <w:rPr>
          <w:rFonts w:ascii="Times New Roman" w:hAnsi="Times New Roman" w:cs="Times New Roman"/>
          <w:sz w:val="28"/>
          <w:szCs w:val="28"/>
        </w:rPr>
      </w:pPr>
      <w:r w:rsidRPr="00A46058">
        <w:rPr>
          <w:rFonts w:ascii="Times New Roman" w:hAnsi="Times New Roman" w:cs="Times New Roman"/>
          <w:sz w:val="28"/>
          <w:szCs w:val="28"/>
        </w:rPr>
        <w:lastRenderedPageBreak/>
        <w:t>Алгоритм проведения Акции:</w:t>
      </w:r>
    </w:p>
    <w:p w:rsidR="006D013B" w:rsidRPr="00A46058" w:rsidRDefault="006D013B" w:rsidP="00A46058">
      <w:pPr>
        <w:pStyle w:val="a3"/>
        <w:spacing w:line="240" w:lineRule="auto"/>
        <w:ind w:left="0"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 разместить Анонс о форматах проведения Акции в СМИ и социальных сетях с </w:t>
      </w:r>
      <w:proofErr w:type="spellStart"/>
      <w:r w:rsidRPr="00A46058">
        <w:rPr>
          <w:rFonts w:ascii="Times New Roman" w:hAnsi="Times New Roman" w:cs="Times New Roman"/>
          <w:sz w:val="28"/>
          <w:szCs w:val="28"/>
        </w:rPr>
        <w:t>хэштегами</w:t>
      </w:r>
      <w:proofErr w:type="spellEnd"/>
      <w:r w:rsidRPr="00A46058">
        <w:rPr>
          <w:rFonts w:ascii="Times New Roman" w:hAnsi="Times New Roman" w:cs="Times New Roman"/>
          <w:sz w:val="28"/>
          <w:szCs w:val="28"/>
        </w:rPr>
        <w:t xml:space="preserve"> Акции: #МолодежьПротивНацизма69 #ДеньЕдиныхДействий2022. </w:t>
      </w:r>
    </w:p>
    <w:p w:rsidR="006D013B" w:rsidRPr="00A46058" w:rsidRDefault="006D013B"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информировать общественные, патриотические, студенческие, молодежные, волонтерские и другие организации о проведении Акции.</w:t>
      </w:r>
    </w:p>
    <w:p w:rsidR="006D013B" w:rsidRPr="00A46058" w:rsidRDefault="006D013B" w:rsidP="00A46058">
      <w:pPr>
        <w:pStyle w:val="a3"/>
        <w:spacing w:line="240" w:lineRule="auto"/>
        <w:ind w:left="0"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 провести фото- и видеосъёмку Акции. </w:t>
      </w:r>
    </w:p>
    <w:p w:rsidR="006D013B" w:rsidRPr="00A46058" w:rsidRDefault="006D013B" w:rsidP="00A46058">
      <w:pPr>
        <w:pStyle w:val="a3"/>
        <w:spacing w:line="240" w:lineRule="auto"/>
        <w:ind w:left="0" w:firstLine="709"/>
        <w:jc w:val="both"/>
        <w:rPr>
          <w:rFonts w:ascii="Times New Roman" w:hAnsi="Times New Roman" w:cs="Times New Roman"/>
          <w:sz w:val="28"/>
          <w:szCs w:val="28"/>
        </w:rPr>
      </w:pPr>
      <w:r w:rsidRPr="00A46058">
        <w:rPr>
          <w:rFonts w:ascii="Times New Roman" w:hAnsi="Times New Roman" w:cs="Times New Roman"/>
          <w:sz w:val="28"/>
          <w:szCs w:val="28"/>
        </w:rPr>
        <w:t>- опубликовать в СМИ и социальных сетях информацию об итогах проведения Акции.</w:t>
      </w:r>
    </w:p>
    <w:p w:rsidR="006D013B" w:rsidRPr="00A46058" w:rsidRDefault="006D013B" w:rsidP="00A46058">
      <w:pPr>
        <w:pStyle w:val="a3"/>
        <w:spacing w:line="240" w:lineRule="auto"/>
        <w:ind w:left="0" w:firstLine="709"/>
        <w:jc w:val="both"/>
        <w:rPr>
          <w:rFonts w:ascii="Times New Roman" w:hAnsi="Times New Roman" w:cs="Times New Roman"/>
          <w:sz w:val="28"/>
          <w:szCs w:val="28"/>
        </w:rPr>
      </w:pPr>
    </w:p>
    <w:p w:rsidR="006D013B" w:rsidRPr="00A46058" w:rsidRDefault="006D013B" w:rsidP="00A46058">
      <w:pPr>
        <w:pStyle w:val="a3"/>
        <w:numPr>
          <w:ilvl w:val="0"/>
          <w:numId w:val="2"/>
        </w:numPr>
        <w:spacing w:line="240" w:lineRule="auto"/>
        <w:jc w:val="both"/>
        <w:rPr>
          <w:rFonts w:ascii="Times New Roman" w:hAnsi="Times New Roman" w:cs="Times New Roman"/>
          <w:sz w:val="28"/>
          <w:szCs w:val="28"/>
        </w:rPr>
      </w:pPr>
      <w:r w:rsidRPr="00A46058">
        <w:rPr>
          <w:rFonts w:ascii="Times New Roman" w:hAnsi="Times New Roman" w:cs="Times New Roman"/>
          <w:sz w:val="28"/>
          <w:szCs w:val="28"/>
        </w:rPr>
        <w:t xml:space="preserve"> </w:t>
      </w:r>
      <w:r w:rsidRPr="00A46058">
        <w:rPr>
          <w:rFonts w:ascii="Times New Roman" w:hAnsi="Times New Roman" w:cs="Times New Roman"/>
          <w:b/>
          <w:i/>
          <w:sz w:val="28"/>
          <w:szCs w:val="28"/>
        </w:rPr>
        <w:t>Митинг-концерт «Молодежь против нацизма».</w:t>
      </w:r>
    </w:p>
    <w:p w:rsidR="00A46058" w:rsidRPr="00A46058" w:rsidRDefault="006D013B" w:rsidP="00A46058">
      <w:pPr>
        <w:pStyle w:val="a3"/>
        <w:spacing w:line="240" w:lineRule="auto"/>
        <w:ind w:left="0" w:firstLine="709"/>
        <w:jc w:val="both"/>
        <w:rPr>
          <w:rFonts w:ascii="Times New Roman" w:hAnsi="Times New Roman" w:cs="Times New Roman"/>
          <w:sz w:val="28"/>
          <w:szCs w:val="28"/>
        </w:rPr>
      </w:pPr>
      <w:r w:rsidRPr="00A46058">
        <w:rPr>
          <w:rFonts w:ascii="Times New Roman" w:hAnsi="Times New Roman" w:cs="Times New Roman"/>
          <w:sz w:val="28"/>
          <w:szCs w:val="28"/>
        </w:rPr>
        <w:t>Муниципальные образования представляют до 14 апреля 2022 года</w:t>
      </w:r>
      <w:r w:rsidR="00A46058" w:rsidRPr="00A46058">
        <w:rPr>
          <w:rFonts w:ascii="Times New Roman" w:hAnsi="Times New Roman" w:cs="Times New Roman"/>
          <w:sz w:val="28"/>
          <w:szCs w:val="28"/>
        </w:rPr>
        <w:t>:</w:t>
      </w:r>
    </w:p>
    <w:p w:rsidR="006D013B" w:rsidRPr="00A46058" w:rsidRDefault="00A46058" w:rsidP="00A46058">
      <w:pPr>
        <w:pStyle w:val="a3"/>
        <w:spacing w:line="240" w:lineRule="auto"/>
        <w:ind w:left="0"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 </w:t>
      </w:r>
      <w:r w:rsidR="006D013B" w:rsidRPr="00A46058">
        <w:rPr>
          <w:rFonts w:ascii="Times New Roman" w:hAnsi="Times New Roman" w:cs="Times New Roman"/>
          <w:sz w:val="28"/>
          <w:szCs w:val="28"/>
        </w:rPr>
        <w:t xml:space="preserve"> творческий номер (запись), соответствующий</w:t>
      </w:r>
      <w:r w:rsidRPr="00A46058">
        <w:rPr>
          <w:rFonts w:ascii="Times New Roman" w:hAnsi="Times New Roman" w:cs="Times New Roman"/>
          <w:sz w:val="28"/>
          <w:szCs w:val="28"/>
        </w:rPr>
        <w:t xml:space="preserve"> тематике;</w:t>
      </w:r>
    </w:p>
    <w:p w:rsidR="00A46058" w:rsidRPr="00A46058" w:rsidRDefault="00A46058" w:rsidP="00A46058">
      <w:pPr>
        <w:pStyle w:val="a3"/>
        <w:spacing w:line="240" w:lineRule="auto"/>
        <w:ind w:left="0" w:firstLine="709"/>
        <w:jc w:val="both"/>
        <w:rPr>
          <w:rFonts w:ascii="Times New Roman" w:hAnsi="Times New Roman" w:cs="Times New Roman"/>
          <w:b/>
          <w:sz w:val="28"/>
          <w:szCs w:val="28"/>
        </w:rPr>
      </w:pPr>
      <w:r w:rsidRPr="00A46058">
        <w:rPr>
          <w:rFonts w:ascii="Times New Roman" w:hAnsi="Times New Roman" w:cs="Times New Roman"/>
          <w:sz w:val="28"/>
          <w:szCs w:val="28"/>
        </w:rPr>
        <w:t>- выступление представителя молодежи (ВВПОД «</w:t>
      </w:r>
      <w:proofErr w:type="spellStart"/>
      <w:r w:rsidRPr="00A46058">
        <w:rPr>
          <w:rFonts w:ascii="Times New Roman" w:hAnsi="Times New Roman" w:cs="Times New Roman"/>
          <w:sz w:val="28"/>
          <w:szCs w:val="28"/>
        </w:rPr>
        <w:t>Юнармия</w:t>
      </w:r>
      <w:proofErr w:type="spellEnd"/>
      <w:r w:rsidRPr="00A46058">
        <w:rPr>
          <w:rFonts w:ascii="Times New Roman" w:hAnsi="Times New Roman" w:cs="Times New Roman"/>
          <w:sz w:val="28"/>
          <w:szCs w:val="28"/>
        </w:rPr>
        <w:t xml:space="preserve">», ВПК, работающая молодежь, школьники, студенты) до 1,5 мин. Съемка должна быть </w:t>
      </w:r>
      <w:r w:rsidRPr="00A46058">
        <w:rPr>
          <w:rFonts w:ascii="Times New Roman" w:hAnsi="Times New Roman" w:cs="Times New Roman"/>
          <w:b/>
          <w:sz w:val="28"/>
          <w:szCs w:val="28"/>
        </w:rPr>
        <w:t>горизонтальная.</w:t>
      </w:r>
    </w:p>
    <w:p w:rsidR="00A46058" w:rsidRPr="00A46058" w:rsidRDefault="00A46058" w:rsidP="00A46058">
      <w:pPr>
        <w:pStyle w:val="a3"/>
        <w:spacing w:line="240" w:lineRule="auto"/>
        <w:ind w:left="0" w:firstLine="709"/>
        <w:jc w:val="both"/>
        <w:rPr>
          <w:rFonts w:ascii="Times New Roman" w:hAnsi="Times New Roman" w:cs="Times New Roman"/>
          <w:sz w:val="28"/>
          <w:szCs w:val="28"/>
        </w:rPr>
      </w:pPr>
      <w:r w:rsidRPr="00A46058">
        <w:rPr>
          <w:rFonts w:ascii="Times New Roman" w:hAnsi="Times New Roman" w:cs="Times New Roman"/>
          <w:sz w:val="28"/>
          <w:szCs w:val="28"/>
        </w:rPr>
        <w:t>На основе представленных материалов монтируется митинг-концерт молодежи Тверской области.</w:t>
      </w:r>
    </w:p>
    <w:p w:rsidR="006D013B" w:rsidRPr="00A46058" w:rsidRDefault="00A46058" w:rsidP="00A46058">
      <w:pPr>
        <w:pStyle w:val="a3"/>
        <w:spacing w:line="240" w:lineRule="auto"/>
        <w:ind w:left="0" w:firstLine="709"/>
        <w:jc w:val="both"/>
        <w:rPr>
          <w:rFonts w:ascii="Times New Roman" w:hAnsi="Times New Roman" w:cs="Times New Roman"/>
          <w:sz w:val="28"/>
          <w:szCs w:val="28"/>
        </w:rPr>
      </w:pPr>
      <w:r w:rsidRPr="00A46058">
        <w:rPr>
          <w:rFonts w:ascii="Times New Roman" w:hAnsi="Times New Roman" w:cs="Times New Roman"/>
          <w:sz w:val="28"/>
          <w:szCs w:val="28"/>
        </w:rPr>
        <w:t>19 апреля митинг-концерт транслируется онлайн на платформе «Смена+» в ВК.</w:t>
      </w:r>
    </w:p>
    <w:p w:rsidR="00A46058" w:rsidRPr="00A46058" w:rsidRDefault="00A46058" w:rsidP="00A46058">
      <w:pPr>
        <w:pStyle w:val="a3"/>
        <w:spacing w:line="240" w:lineRule="auto"/>
        <w:ind w:left="0" w:firstLine="709"/>
        <w:jc w:val="both"/>
        <w:rPr>
          <w:rFonts w:ascii="Times New Roman" w:hAnsi="Times New Roman" w:cs="Times New Roman"/>
          <w:sz w:val="28"/>
          <w:szCs w:val="28"/>
        </w:rPr>
      </w:pPr>
    </w:p>
    <w:p w:rsidR="00E220D6" w:rsidRPr="00A46058" w:rsidRDefault="00E220D6" w:rsidP="00A46058">
      <w:pPr>
        <w:pStyle w:val="a3"/>
        <w:numPr>
          <w:ilvl w:val="0"/>
          <w:numId w:val="2"/>
        </w:numPr>
        <w:spacing w:line="240" w:lineRule="auto"/>
        <w:jc w:val="both"/>
        <w:rPr>
          <w:rFonts w:ascii="Times New Roman" w:hAnsi="Times New Roman" w:cs="Times New Roman"/>
          <w:sz w:val="28"/>
          <w:szCs w:val="28"/>
        </w:rPr>
      </w:pPr>
      <w:r w:rsidRPr="00A46058">
        <w:rPr>
          <w:rFonts w:ascii="Times New Roman" w:hAnsi="Times New Roman" w:cs="Times New Roman"/>
          <w:b/>
          <w:i/>
          <w:sz w:val="28"/>
          <w:szCs w:val="28"/>
        </w:rPr>
        <w:t>Единый урок</w:t>
      </w:r>
      <w:r w:rsidRPr="00A46058">
        <w:rPr>
          <w:rFonts w:ascii="Times New Roman" w:hAnsi="Times New Roman" w:cs="Times New Roman"/>
          <w:sz w:val="28"/>
          <w:szCs w:val="28"/>
        </w:rPr>
        <w:t>, посвященный памяти жертв геноцида Советского народа от немецко-фашистских захватчиков в годы ВОВ</w:t>
      </w:r>
      <w:r w:rsidR="007C53E8" w:rsidRPr="00A46058">
        <w:rPr>
          <w:rFonts w:ascii="Times New Roman" w:hAnsi="Times New Roman" w:cs="Times New Roman"/>
          <w:sz w:val="28"/>
          <w:szCs w:val="28"/>
        </w:rPr>
        <w:t>.</w:t>
      </w:r>
    </w:p>
    <w:p w:rsidR="007C53E8" w:rsidRPr="00A46058" w:rsidRDefault="007C53E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Школам и колледжам предлагается в это день провести тематические уроки с просмотром видеофильма «Без срока давности», изготовленного Министерством просвещения РФ</w:t>
      </w:r>
      <w:r w:rsidR="00B55533" w:rsidRPr="00A46058">
        <w:rPr>
          <w:rFonts w:ascii="Times New Roman" w:hAnsi="Times New Roman" w:cs="Times New Roman"/>
          <w:sz w:val="28"/>
          <w:szCs w:val="28"/>
        </w:rPr>
        <w:t>.</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Ссылка</w:t>
      </w:r>
      <w:r w:rsidR="00B55533" w:rsidRPr="00A46058">
        <w:rPr>
          <w:rFonts w:ascii="Times New Roman" w:hAnsi="Times New Roman" w:cs="Times New Roman"/>
          <w:sz w:val="28"/>
          <w:szCs w:val="28"/>
        </w:rPr>
        <w:t xml:space="preserve">: https://youtu.be/ho62vZafdPs, </w:t>
      </w:r>
    </w:p>
    <w:p w:rsidR="00B55533"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ссылка для скачивания:</w:t>
      </w:r>
    </w:p>
    <w:p w:rsidR="00D956BA" w:rsidRPr="00A46058" w:rsidRDefault="001057D8" w:rsidP="00A46058">
      <w:pPr>
        <w:spacing w:line="240" w:lineRule="auto"/>
        <w:ind w:firstLine="709"/>
        <w:jc w:val="both"/>
        <w:rPr>
          <w:rFonts w:ascii="Times New Roman" w:hAnsi="Times New Roman" w:cs="Times New Roman"/>
          <w:sz w:val="28"/>
          <w:szCs w:val="28"/>
        </w:rPr>
      </w:pPr>
      <w:hyperlink r:id="rId5" w:history="1">
        <w:r w:rsidR="00B55533" w:rsidRPr="00A46058">
          <w:rPr>
            <w:rStyle w:val="a4"/>
            <w:rFonts w:ascii="Times New Roman" w:hAnsi="Times New Roman" w:cs="Times New Roman"/>
            <w:sz w:val="28"/>
            <w:szCs w:val="28"/>
          </w:rPr>
          <w:t>https://disk.yandex.ru/d/cq-WXIvOHZZBKg</w:t>
        </w:r>
      </w:hyperlink>
      <w:r w:rsidR="00B55533" w:rsidRPr="00A46058">
        <w:rPr>
          <w:rFonts w:ascii="Times New Roman" w:hAnsi="Times New Roman" w:cs="Times New Roman"/>
          <w:sz w:val="28"/>
          <w:szCs w:val="28"/>
        </w:rPr>
        <w:t>.</w:t>
      </w:r>
    </w:p>
    <w:p w:rsidR="00B55533" w:rsidRPr="00A46058" w:rsidRDefault="00B55533" w:rsidP="00A46058">
      <w:pPr>
        <w:spacing w:line="240" w:lineRule="auto"/>
        <w:ind w:firstLine="709"/>
        <w:jc w:val="both"/>
        <w:rPr>
          <w:rFonts w:ascii="Times New Roman" w:hAnsi="Times New Roman" w:cs="Times New Roman"/>
          <w:sz w:val="28"/>
          <w:szCs w:val="28"/>
        </w:rPr>
      </w:pPr>
    </w:p>
    <w:tbl>
      <w:tblPr>
        <w:tblStyle w:val="a5"/>
        <w:tblW w:w="0" w:type="auto"/>
        <w:tblLook w:val="04A0" w:firstRow="1" w:lastRow="0" w:firstColumn="1" w:lastColumn="0" w:noHBand="0" w:noVBand="1"/>
      </w:tblPr>
      <w:tblGrid>
        <w:gridCol w:w="3171"/>
        <w:gridCol w:w="3171"/>
        <w:gridCol w:w="3172"/>
      </w:tblGrid>
      <w:tr w:rsidR="00B55533" w:rsidRPr="00A46058" w:rsidTr="00B55533">
        <w:tc>
          <w:tcPr>
            <w:tcW w:w="3171" w:type="dxa"/>
          </w:tcPr>
          <w:p w:rsidR="00B55533" w:rsidRPr="00A46058" w:rsidRDefault="00B55533" w:rsidP="00A46058">
            <w:pPr>
              <w:jc w:val="both"/>
              <w:rPr>
                <w:rFonts w:ascii="Times New Roman" w:hAnsi="Times New Roman" w:cs="Times New Roman"/>
                <w:sz w:val="28"/>
                <w:szCs w:val="28"/>
              </w:rPr>
            </w:pPr>
            <w:r w:rsidRPr="00A46058">
              <w:rPr>
                <w:rFonts w:ascii="Times New Roman" w:hAnsi="Times New Roman" w:cs="Times New Roman"/>
                <w:sz w:val="28"/>
                <w:szCs w:val="28"/>
              </w:rPr>
              <w:t>Этапы урока</w:t>
            </w:r>
          </w:p>
        </w:tc>
        <w:tc>
          <w:tcPr>
            <w:tcW w:w="3171" w:type="dxa"/>
          </w:tcPr>
          <w:p w:rsidR="00B55533" w:rsidRPr="00A46058" w:rsidRDefault="00B55533" w:rsidP="00A46058">
            <w:pPr>
              <w:jc w:val="both"/>
              <w:rPr>
                <w:rFonts w:ascii="Times New Roman" w:hAnsi="Times New Roman" w:cs="Times New Roman"/>
                <w:sz w:val="28"/>
                <w:szCs w:val="28"/>
              </w:rPr>
            </w:pPr>
            <w:r w:rsidRPr="00A46058">
              <w:rPr>
                <w:rFonts w:ascii="Times New Roman" w:hAnsi="Times New Roman" w:cs="Times New Roman"/>
                <w:sz w:val="28"/>
                <w:szCs w:val="28"/>
              </w:rPr>
              <w:t>Время</w:t>
            </w:r>
          </w:p>
        </w:tc>
        <w:tc>
          <w:tcPr>
            <w:tcW w:w="3172" w:type="dxa"/>
          </w:tcPr>
          <w:p w:rsidR="00B55533" w:rsidRPr="00A46058" w:rsidRDefault="00B55533" w:rsidP="00A46058">
            <w:pPr>
              <w:jc w:val="both"/>
              <w:rPr>
                <w:rFonts w:ascii="Times New Roman" w:hAnsi="Times New Roman" w:cs="Times New Roman"/>
                <w:sz w:val="28"/>
                <w:szCs w:val="28"/>
              </w:rPr>
            </w:pPr>
            <w:r w:rsidRPr="00A46058">
              <w:rPr>
                <w:rFonts w:ascii="Times New Roman" w:hAnsi="Times New Roman" w:cs="Times New Roman"/>
                <w:sz w:val="28"/>
                <w:szCs w:val="28"/>
              </w:rPr>
              <w:t>Деятельность</w:t>
            </w:r>
          </w:p>
        </w:tc>
      </w:tr>
      <w:tr w:rsidR="00B55533" w:rsidRPr="00A46058" w:rsidTr="00B55533">
        <w:tc>
          <w:tcPr>
            <w:tcW w:w="3171" w:type="dxa"/>
          </w:tcPr>
          <w:p w:rsidR="00B55533" w:rsidRPr="00A46058" w:rsidRDefault="00B55533" w:rsidP="00A46058">
            <w:pPr>
              <w:jc w:val="both"/>
              <w:rPr>
                <w:rFonts w:ascii="Times New Roman" w:hAnsi="Times New Roman" w:cs="Times New Roman"/>
                <w:sz w:val="28"/>
                <w:szCs w:val="28"/>
              </w:rPr>
            </w:pPr>
            <w:r w:rsidRPr="00A46058">
              <w:rPr>
                <w:rFonts w:ascii="Times New Roman" w:hAnsi="Times New Roman" w:cs="Times New Roman"/>
                <w:sz w:val="28"/>
                <w:szCs w:val="28"/>
              </w:rPr>
              <w:t xml:space="preserve">Организационный </w:t>
            </w:r>
          </w:p>
        </w:tc>
        <w:tc>
          <w:tcPr>
            <w:tcW w:w="3171" w:type="dxa"/>
          </w:tcPr>
          <w:p w:rsidR="00B55533" w:rsidRPr="00A46058" w:rsidRDefault="00B55533" w:rsidP="00A46058">
            <w:pPr>
              <w:jc w:val="both"/>
              <w:rPr>
                <w:rFonts w:ascii="Times New Roman" w:hAnsi="Times New Roman" w:cs="Times New Roman"/>
                <w:sz w:val="28"/>
                <w:szCs w:val="28"/>
              </w:rPr>
            </w:pPr>
            <w:r w:rsidRPr="00A46058">
              <w:rPr>
                <w:rFonts w:ascii="Times New Roman" w:hAnsi="Times New Roman" w:cs="Times New Roman"/>
                <w:sz w:val="28"/>
                <w:szCs w:val="28"/>
              </w:rPr>
              <w:t>5 минут</w:t>
            </w:r>
          </w:p>
        </w:tc>
        <w:tc>
          <w:tcPr>
            <w:tcW w:w="3172" w:type="dxa"/>
          </w:tcPr>
          <w:p w:rsidR="003560A8" w:rsidRPr="00A46058" w:rsidRDefault="00B55533" w:rsidP="00A46058">
            <w:pPr>
              <w:jc w:val="both"/>
              <w:rPr>
                <w:rFonts w:ascii="Times New Roman" w:hAnsi="Times New Roman" w:cs="Times New Roman"/>
                <w:sz w:val="28"/>
                <w:szCs w:val="28"/>
              </w:rPr>
            </w:pPr>
            <w:r w:rsidRPr="00A46058">
              <w:rPr>
                <w:rFonts w:ascii="Times New Roman" w:hAnsi="Times New Roman" w:cs="Times New Roman"/>
                <w:sz w:val="28"/>
                <w:szCs w:val="28"/>
              </w:rPr>
              <w:t xml:space="preserve">Вводное слово учителя / преподавателя: - определение целей, задач, ожидаемых результатов; </w:t>
            </w:r>
          </w:p>
          <w:p w:rsidR="003560A8" w:rsidRPr="00A46058" w:rsidRDefault="00B55533" w:rsidP="00A46058">
            <w:pPr>
              <w:jc w:val="both"/>
              <w:rPr>
                <w:rFonts w:ascii="Times New Roman" w:hAnsi="Times New Roman" w:cs="Times New Roman"/>
                <w:sz w:val="28"/>
                <w:szCs w:val="28"/>
              </w:rPr>
            </w:pPr>
            <w:r w:rsidRPr="00A46058">
              <w:rPr>
                <w:rFonts w:ascii="Times New Roman" w:hAnsi="Times New Roman" w:cs="Times New Roman"/>
                <w:sz w:val="28"/>
                <w:szCs w:val="28"/>
              </w:rPr>
              <w:t xml:space="preserve">- краткий план урока; </w:t>
            </w:r>
          </w:p>
          <w:p w:rsidR="00B55533" w:rsidRPr="00A46058" w:rsidRDefault="00B55533" w:rsidP="00A46058">
            <w:pPr>
              <w:jc w:val="both"/>
              <w:rPr>
                <w:rFonts w:ascii="Times New Roman" w:hAnsi="Times New Roman" w:cs="Times New Roman"/>
                <w:sz w:val="28"/>
                <w:szCs w:val="28"/>
              </w:rPr>
            </w:pPr>
            <w:r w:rsidRPr="00A46058">
              <w:rPr>
                <w:rFonts w:ascii="Times New Roman" w:hAnsi="Times New Roman" w:cs="Times New Roman"/>
                <w:sz w:val="28"/>
                <w:szCs w:val="28"/>
              </w:rPr>
              <w:t>- тезаурус основных понятий.</w:t>
            </w:r>
          </w:p>
        </w:tc>
      </w:tr>
      <w:tr w:rsidR="00B55533" w:rsidRPr="00A46058" w:rsidTr="00B55533">
        <w:tc>
          <w:tcPr>
            <w:tcW w:w="3171" w:type="dxa"/>
          </w:tcPr>
          <w:p w:rsidR="00B55533" w:rsidRPr="00A46058" w:rsidRDefault="00B55533" w:rsidP="00A46058">
            <w:pPr>
              <w:jc w:val="both"/>
              <w:rPr>
                <w:rFonts w:ascii="Times New Roman" w:hAnsi="Times New Roman" w:cs="Times New Roman"/>
                <w:sz w:val="28"/>
                <w:szCs w:val="28"/>
              </w:rPr>
            </w:pPr>
            <w:r w:rsidRPr="00A46058">
              <w:rPr>
                <w:rFonts w:ascii="Times New Roman" w:hAnsi="Times New Roman" w:cs="Times New Roman"/>
                <w:sz w:val="28"/>
                <w:szCs w:val="28"/>
              </w:rPr>
              <w:t xml:space="preserve">Основная часть: </w:t>
            </w:r>
          </w:p>
        </w:tc>
        <w:tc>
          <w:tcPr>
            <w:tcW w:w="3171" w:type="dxa"/>
          </w:tcPr>
          <w:p w:rsidR="00B55533" w:rsidRPr="00A46058" w:rsidRDefault="00B55533" w:rsidP="00A46058">
            <w:pPr>
              <w:jc w:val="both"/>
              <w:rPr>
                <w:rFonts w:ascii="Times New Roman" w:hAnsi="Times New Roman" w:cs="Times New Roman"/>
                <w:sz w:val="28"/>
                <w:szCs w:val="28"/>
              </w:rPr>
            </w:pPr>
            <w:r w:rsidRPr="00A46058">
              <w:rPr>
                <w:rFonts w:ascii="Times New Roman" w:hAnsi="Times New Roman" w:cs="Times New Roman"/>
                <w:sz w:val="28"/>
                <w:szCs w:val="28"/>
              </w:rPr>
              <w:t xml:space="preserve">20 минут </w:t>
            </w:r>
          </w:p>
          <w:p w:rsidR="00B55533" w:rsidRPr="00A46058" w:rsidRDefault="00B55533" w:rsidP="00A46058">
            <w:pPr>
              <w:jc w:val="both"/>
              <w:rPr>
                <w:rFonts w:ascii="Times New Roman" w:hAnsi="Times New Roman" w:cs="Times New Roman"/>
                <w:sz w:val="28"/>
                <w:szCs w:val="28"/>
              </w:rPr>
            </w:pPr>
          </w:p>
          <w:p w:rsidR="00B55533" w:rsidRPr="00A46058" w:rsidRDefault="00B55533" w:rsidP="00A46058">
            <w:pPr>
              <w:jc w:val="both"/>
              <w:rPr>
                <w:rFonts w:ascii="Times New Roman" w:hAnsi="Times New Roman" w:cs="Times New Roman"/>
                <w:sz w:val="28"/>
                <w:szCs w:val="28"/>
              </w:rPr>
            </w:pPr>
          </w:p>
          <w:p w:rsidR="001873E1" w:rsidRPr="00A46058" w:rsidRDefault="001873E1" w:rsidP="00A46058">
            <w:pPr>
              <w:jc w:val="both"/>
              <w:rPr>
                <w:rFonts w:ascii="Times New Roman" w:hAnsi="Times New Roman" w:cs="Times New Roman"/>
                <w:sz w:val="28"/>
                <w:szCs w:val="28"/>
              </w:rPr>
            </w:pPr>
          </w:p>
          <w:p w:rsidR="001873E1" w:rsidRPr="00A46058" w:rsidRDefault="001873E1" w:rsidP="00A46058">
            <w:pPr>
              <w:jc w:val="both"/>
              <w:rPr>
                <w:rFonts w:ascii="Times New Roman" w:hAnsi="Times New Roman" w:cs="Times New Roman"/>
                <w:sz w:val="28"/>
                <w:szCs w:val="28"/>
              </w:rPr>
            </w:pPr>
          </w:p>
          <w:p w:rsidR="00B55533" w:rsidRPr="00A46058" w:rsidRDefault="00B55533" w:rsidP="00A46058">
            <w:pPr>
              <w:jc w:val="both"/>
              <w:rPr>
                <w:rFonts w:ascii="Times New Roman" w:hAnsi="Times New Roman" w:cs="Times New Roman"/>
                <w:sz w:val="28"/>
                <w:szCs w:val="28"/>
              </w:rPr>
            </w:pPr>
            <w:r w:rsidRPr="00A46058">
              <w:rPr>
                <w:rFonts w:ascii="Times New Roman" w:hAnsi="Times New Roman" w:cs="Times New Roman"/>
                <w:sz w:val="28"/>
                <w:szCs w:val="28"/>
              </w:rPr>
              <w:t>10 минут</w:t>
            </w:r>
          </w:p>
        </w:tc>
        <w:tc>
          <w:tcPr>
            <w:tcW w:w="3172" w:type="dxa"/>
          </w:tcPr>
          <w:p w:rsidR="001873E1" w:rsidRPr="00A46058" w:rsidRDefault="00B55533" w:rsidP="00A46058">
            <w:pPr>
              <w:jc w:val="both"/>
              <w:rPr>
                <w:rFonts w:ascii="Times New Roman" w:hAnsi="Times New Roman" w:cs="Times New Roman"/>
                <w:sz w:val="28"/>
                <w:szCs w:val="28"/>
              </w:rPr>
            </w:pPr>
            <w:r w:rsidRPr="00A46058">
              <w:rPr>
                <w:rFonts w:ascii="Times New Roman" w:hAnsi="Times New Roman" w:cs="Times New Roman"/>
                <w:sz w:val="28"/>
                <w:szCs w:val="28"/>
              </w:rPr>
              <w:lastRenderedPageBreak/>
              <w:t>Показ видеофильма «Без срока давности</w:t>
            </w:r>
            <w:r w:rsidR="001873E1" w:rsidRPr="00A46058">
              <w:rPr>
                <w:rFonts w:ascii="Times New Roman" w:hAnsi="Times New Roman" w:cs="Times New Roman"/>
                <w:sz w:val="28"/>
                <w:szCs w:val="28"/>
              </w:rPr>
              <w:t xml:space="preserve">» урок ко </w:t>
            </w:r>
            <w:r w:rsidR="001873E1" w:rsidRPr="00A46058">
              <w:rPr>
                <w:rFonts w:ascii="Times New Roman" w:hAnsi="Times New Roman" w:cs="Times New Roman"/>
                <w:sz w:val="28"/>
                <w:szCs w:val="28"/>
              </w:rPr>
              <w:lastRenderedPageBreak/>
              <w:t xml:space="preserve">Дню единых действий 19 апреля 2021 г.». </w:t>
            </w:r>
          </w:p>
          <w:p w:rsidR="001873E1" w:rsidRPr="00A46058" w:rsidRDefault="001873E1" w:rsidP="00A46058">
            <w:pPr>
              <w:jc w:val="both"/>
              <w:rPr>
                <w:rFonts w:ascii="Times New Roman" w:hAnsi="Times New Roman" w:cs="Times New Roman"/>
                <w:sz w:val="28"/>
                <w:szCs w:val="28"/>
              </w:rPr>
            </w:pPr>
          </w:p>
          <w:p w:rsidR="00B55533" w:rsidRPr="00A46058" w:rsidRDefault="001873E1" w:rsidP="00A46058">
            <w:pPr>
              <w:jc w:val="both"/>
              <w:rPr>
                <w:rFonts w:ascii="Times New Roman" w:hAnsi="Times New Roman" w:cs="Times New Roman"/>
                <w:sz w:val="28"/>
                <w:szCs w:val="28"/>
              </w:rPr>
            </w:pPr>
            <w:r w:rsidRPr="00A46058">
              <w:rPr>
                <w:rFonts w:ascii="Times New Roman" w:hAnsi="Times New Roman" w:cs="Times New Roman"/>
                <w:sz w:val="28"/>
                <w:szCs w:val="28"/>
              </w:rPr>
              <w:t>Написание Письма в будущее «Нельзя забыть» - послания самому себе и своим потомкам в форме треугольного (военного) письма, в котором выражается личное восприятие и позиции обучающегося / студента о преступлениях нацистов в отношении мирного советского населения»</w:t>
            </w:r>
          </w:p>
        </w:tc>
      </w:tr>
      <w:tr w:rsidR="00B55533" w:rsidRPr="00A46058" w:rsidTr="00B55533">
        <w:tc>
          <w:tcPr>
            <w:tcW w:w="3171" w:type="dxa"/>
          </w:tcPr>
          <w:p w:rsidR="00B55533" w:rsidRPr="00A46058" w:rsidRDefault="001873E1" w:rsidP="00A46058">
            <w:pPr>
              <w:jc w:val="both"/>
              <w:rPr>
                <w:rFonts w:ascii="Times New Roman" w:hAnsi="Times New Roman" w:cs="Times New Roman"/>
                <w:sz w:val="28"/>
                <w:szCs w:val="28"/>
              </w:rPr>
            </w:pPr>
            <w:r w:rsidRPr="00A46058">
              <w:rPr>
                <w:rFonts w:ascii="Times New Roman" w:hAnsi="Times New Roman" w:cs="Times New Roman"/>
                <w:sz w:val="28"/>
                <w:szCs w:val="28"/>
              </w:rPr>
              <w:lastRenderedPageBreak/>
              <w:t xml:space="preserve">Завершающий блок </w:t>
            </w:r>
          </w:p>
        </w:tc>
        <w:tc>
          <w:tcPr>
            <w:tcW w:w="3171" w:type="dxa"/>
          </w:tcPr>
          <w:p w:rsidR="00B55533" w:rsidRPr="00A46058" w:rsidRDefault="001873E1" w:rsidP="00A46058">
            <w:pPr>
              <w:jc w:val="both"/>
              <w:rPr>
                <w:rFonts w:ascii="Times New Roman" w:hAnsi="Times New Roman" w:cs="Times New Roman"/>
                <w:sz w:val="28"/>
                <w:szCs w:val="28"/>
              </w:rPr>
            </w:pPr>
            <w:r w:rsidRPr="00A46058">
              <w:rPr>
                <w:rFonts w:ascii="Times New Roman" w:hAnsi="Times New Roman" w:cs="Times New Roman"/>
                <w:sz w:val="28"/>
                <w:szCs w:val="28"/>
              </w:rPr>
              <w:t>5 минут</w:t>
            </w:r>
          </w:p>
        </w:tc>
        <w:tc>
          <w:tcPr>
            <w:tcW w:w="3172" w:type="dxa"/>
          </w:tcPr>
          <w:p w:rsidR="001873E1" w:rsidRPr="00A46058" w:rsidRDefault="001873E1" w:rsidP="00A46058">
            <w:pPr>
              <w:jc w:val="both"/>
              <w:rPr>
                <w:rFonts w:ascii="Times New Roman" w:hAnsi="Times New Roman" w:cs="Times New Roman"/>
                <w:sz w:val="28"/>
                <w:szCs w:val="28"/>
              </w:rPr>
            </w:pPr>
            <w:r w:rsidRPr="00A46058">
              <w:rPr>
                <w:rFonts w:ascii="Times New Roman" w:hAnsi="Times New Roman" w:cs="Times New Roman"/>
                <w:sz w:val="28"/>
                <w:szCs w:val="28"/>
              </w:rPr>
              <w:t xml:space="preserve">- подведение итогов; </w:t>
            </w:r>
          </w:p>
          <w:p w:rsidR="00B55533" w:rsidRPr="00A46058" w:rsidRDefault="001873E1" w:rsidP="00A46058">
            <w:pPr>
              <w:jc w:val="both"/>
              <w:rPr>
                <w:rFonts w:ascii="Times New Roman" w:hAnsi="Times New Roman" w:cs="Times New Roman"/>
                <w:sz w:val="28"/>
                <w:szCs w:val="28"/>
              </w:rPr>
            </w:pPr>
            <w:r w:rsidRPr="00A46058">
              <w:rPr>
                <w:rFonts w:ascii="Times New Roman" w:hAnsi="Times New Roman" w:cs="Times New Roman"/>
                <w:sz w:val="28"/>
                <w:szCs w:val="28"/>
              </w:rPr>
              <w:t>- рефлексия.</w:t>
            </w:r>
          </w:p>
        </w:tc>
      </w:tr>
    </w:tbl>
    <w:p w:rsidR="001873E1"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Во вступительном слове учителя / преподавателя подчеркиваются следующие моменты: </w:t>
      </w:r>
    </w:p>
    <w:p w:rsidR="001873E1"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 Великая Отечественная война стала тяжелым испытанием для народов СССР. Это война, в которой решалось – будет ли у народов Советского Союза будущее вообще. Генеральным планом Ост предусматривалась немецкая колонизация большей части территории Советского Союза, что означало принудительное выселение и уничтожение местного населения. Были не важны национальность, возраст, социальное происхождение, пол – ведь речь шла об освобождении территории для пе</w:t>
      </w:r>
      <w:r w:rsidR="003560A8" w:rsidRPr="00A46058">
        <w:rPr>
          <w:rFonts w:ascii="Times New Roman" w:hAnsi="Times New Roman" w:cs="Times New Roman"/>
          <w:sz w:val="28"/>
          <w:szCs w:val="28"/>
        </w:rPr>
        <w:t xml:space="preserve">реселения немецких колонистов. </w:t>
      </w:r>
      <w:r w:rsidRPr="00A46058">
        <w:rPr>
          <w:rFonts w:ascii="Times New Roman" w:hAnsi="Times New Roman" w:cs="Times New Roman"/>
          <w:sz w:val="28"/>
          <w:szCs w:val="28"/>
        </w:rPr>
        <w:t xml:space="preserve"> </w:t>
      </w:r>
    </w:p>
    <w:p w:rsidR="001873E1"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2. Итог преступлений нацистов против гражданского населения СССР выражается в страшном соотношении числа жертв среди военных и мирных жителей. Война унесла жизни 26,6 млн. чел. Из них практически половина – это потери среди мирного населения на оккупированной территории – 13 684 692, в том числе 11 520 379 – погибли в результате карательных операций, холода, голода, издевательств. Остальные 2 164 313 – погибли в изгнании на принудительных работах. Всего на принудительные работы с оккупированной территории было вывезено 5 269 513 советских граждан. </w:t>
      </w:r>
    </w:p>
    <w:p w:rsidR="001873E1"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3. Уже в годы Великой Отечественной войны по мере освобождения оккупированной нацистами территории стали очевидны масштаб и </w:t>
      </w:r>
      <w:proofErr w:type="spellStart"/>
      <w:r w:rsidRPr="00A46058">
        <w:rPr>
          <w:rFonts w:ascii="Times New Roman" w:hAnsi="Times New Roman" w:cs="Times New Roman"/>
          <w:sz w:val="28"/>
          <w:szCs w:val="28"/>
        </w:rPr>
        <w:t>зловещность</w:t>
      </w:r>
      <w:proofErr w:type="spellEnd"/>
      <w:r w:rsidRPr="00A46058">
        <w:rPr>
          <w:rFonts w:ascii="Times New Roman" w:hAnsi="Times New Roman" w:cs="Times New Roman"/>
          <w:sz w:val="28"/>
          <w:szCs w:val="28"/>
        </w:rPr>
        <w:t xml:space="preserve"> преступлений против мирного населения. Потому дата 19 апреля – особая дата в сохранении исторической правды о преступлениях нацистов. Учитель должен объяснить учащимся, почему именно в этот день проводится единый урок. Обращая при этом внимание, что 19 апреля 1943 г. можно по праву рассматривать как предтечу формулировки в национальном и международном уголовном праве ответственности за преступления по статье </w:t>
      </w:r>
      <w:r w:rsidRPr="00A46058">
        <w:rPr>
          <w:rFonts w:ascii="Times New Roman" w:hAnsi="Times New Roman" w:cs="Times New Roman"/>
          <w:sz w:val="28"/>
          <w:szCs w:val="28"/>
        </w:rPr>
        <w:lastRenderedPageBreak/>
        <w:t xml:space="preserve">«геноцид». УК РФ Статья 357. Геноцид «Действия, направленные на полное или частичное уничтожение национальной, этнической, расовой или религиозной группы как таковой путем убийства членов этой группы, причинения тяжкого вреда их здоровью, насильственного воспрепятствования деторождению, принудительной передачи детей, насильственного переселения либо иного создания жизненных условий, рассчитанных на физическое уничтожение членов этой группы, - наказываются лишением свободы на срок от двенадцати до двадцати лет с ограничением свободы на срок до двух лет, либо пожизненным лишением свободы, либо смертной казнью». </w:t>
      </w:r>
    </w:p>
    <w:p w:rsidR="003560A8"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4. Во вступительном слове учитель / преподаватель дает определение понятий «геноцид», «нацисты». При этом, раскрывая понятие «геноцид», учитель обращает внимание учащихся на то, что его основные смысловые конструкции были сформулированы в ходе Нюрнбергского трибунала и получили затем закрепление в Конвенции ООН 1948 г. Ст. </w:t>
      </w:r>
      <w:r w:rsidR="003560A8" w:rsidRPr="00A46058">
        <w:rPr>
          <w:rFonts w:ascii="Times New Roman" w:hAnsi="Times New Roman" w:cs="Times New Roman"/>
          <w:sz w:val="28"/>
          <w:szCs w:val="28"/>
        </w:rPr>
        <w:t>II:</w:t>
      </w:r>
      <w:r w:rsidRPr="00A46058">
        <w:rPr>
          <w:rFonts w:ascii="Times New Roman" w:hAnsi="Times New Roman" w:cs="Times New Roman"/>
          <w:sz w:val="28"/>
          <w:szCs w:val="28"/>
        </w:rPr>
        <w:t xml:space="preserve"> </w:t>
      </w:r>
    </w:p>
    <w:p w:rsidR="001873E1"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ГЕНОЦИД - форма массового насилия, который Организация объединенных наций </w:t>
      </w:r>
      <w:proofErr w:type="gramStart"/>
      <w:r w:rsidRPr="00A46058">
        <w:rPr>
          <w:rFonts w:ascii="Times New Roman" w:hAnsi="Times New Roman" w:cs="Times New Roman"/>
          <w:sz w:val="28"/>
          <w:szCs w:val="28"/>
        </w:rPr>
        <w:t>определяет</w:t>
      </w:r>
      <w:proofErr w:type="gramEnd"/>
      <w:r w:rsidRPr="00A46058">
        <w:rPr>
          <w:rFonts w:ascii="Times New Roman" w:hAnsi="Times New Roman" w:cs="Times New Roman"/>
          <w:sz w:val="28"/>
          <w:szCs w:val="28"/>
        </w:rPr>
        <w:t xml:space="preserve"> как действия, совершаемые с намерением уничтожить, полностью или частично, какую – либо национальную, этническую, расовую или религиозную группу как таковую путём: </w:t>
      </w:r>
    </w:p>
    <w:p w:rsidR="001873E1"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sym w:font="Symbol" w:char="F0B7"/>
      </w:r>
      <w:r w:rsidRPr="00A46058">
        <w:rPr>
          <w:rFonts w:ascii="Times New Roman" w:hAnsi="Times New Roman" w:cs="Times New Roman"/>
          <w:sz w:val="28"/>
          <w:szCs w:val="28"/>
        </w:rPr>
        <w:t xml:space="preserve"> убийства членов этой группы; </w:t>
      </w:r>
    </w:p>
    <w:p w:rsidR="001873E1"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sym w:font="Symbol" w:char="F0B7"/>
      </w:r>
      <w:r w:rsidRPr="00A46058">
        <w:rPr>
          <w:rFonts w:ascii="Times New Roman" w:hAnsi="Times New Roman" w:cs="Times New Roman"/>
          <w:sz w:val="28"/>
          <w:szCs w:val="28"/>
        </w:rPr>
        <w:t xml:space="preserve"> причинение серьёзных телесных повреждений или умственного рас</w:t>
      </w:r>
      <w:r w:rsidR="001873E1" w:rsidRPr="00A46058">
        <w:rPr>
          <w:rFonts w:ascii="Times New Roman" w:hAnsi="Times New Roman" w:cs="Times New Roman"/>
          <w:sz w:val="28"/>
          <w:szCs w:val="28"/>
        </w:rPr>
        <w:t xml:space="preserve">стройства членам такой группы; </w:t>
      </w:r>
      <w:r w:rsidRPr="00A46058">
        <w:rPr>
          <w:rFonts w:ascii="Times New Roman" w:hAnsi="Times New Roman" w:cs="Times New Roman"/>
          <w:sz w:val="28"/>
          <w:szCs w:val="28"/>
        </w:rPr>
        <w:t xml:space="preserve"> </w:t>
      </w:r>
    </w:p>
    <w:p w:rsidR="001873E1"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sym w:font="Symbol" w:char="F0B7"/>
      </w:r>
      <w:r w:rsidRPr="00A46058">
        <w:rPr>
          <w:rFonts w:ascii="Times New Roman" w:hAnsi="Times New Roman" w:cs="Times New Roman"/>
          <w:sz w:val="28"/>
          <w:szCs w:val="28"/>
        </w:rPr>
        <w:t xml:space="preserve"> мер, рассчитанных на предотвращение деторождения в такой группе; </w:t>
      </w:r>
    </w:p>
    <w:p w:rsidR="001873E1"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sym w:font="Symbol" w:char="F0B7"/>
      </w:r>
      <w:r w:rsidRPr="00A46058">
        <w:rPr>
          <w:rFonts w:ascii="Times New Roman" w:hAnsi="Times New Roman" w:cs="Times New Roman"/>
          <w:sz w:val="28"/>
          <w:szCs w:val="28"/>
        </w:rPr>
        <w:t xml:space="preserve"> насильственной передачи детей из одной человеческой группы в другую; </w:t>
      </w:r>
    </w:p>
    <w:p w:rsidR="001873E1"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sym w:font="Symbol" w:char="F0B7"/>
      </w:r>
      <w:r w:rsidRPr="00A46058">
        <w:rPr>
          <w:rFonts w:ascii="Times New Roman" w:hAnsi="Times New Roman" w:cs="Times New Roman"/>
          <w:sz w:val="28"/>
          <w:szCs w:val="28"/>
        </w:rPr>
        <w:t xml:space="preserve"> предумышленного создания жизненных условий, рассчитанных на полное или частичное физическое уничтожение этой группы. </w:t>
      </w:r>
    </w:p>
    <w:p w:rsidR="003560A8"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Основной этап Дня единых действий строится на показе видеофильма «Без срока давности»: урок ко Дню единых действий 19 апреля 2021 г.» и написания Письма в будущее «Нельзя забыть», в котором выражается личное восприятие и позиции обучающегося / студента о преступлениях нацистов в отношении мирного советского населения, необходимости обращения к этой теме для сохранения исторической правды о значении Победы совестного народа в самой жестокой за всю историю человечества войне. </w:t>
      </w:r>
    </w:p>
    <w:p w:rsidR="003560A8"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После написания письма обучающимся / студентам предлагается сделать пост в любой социальной сети с обязательными </w:t>
      </w:r>
      <w:proofErr w:type="spellStart"/>
      <w:r w:rsidRPr="00A46058">
        <w:rPr>
          <w:rFonts w:ascii="Times New Roman" w:hAnsi="Times New Roman" w:cs="Times New Roman"/>
          <w:sz w:val="28"/>
          <w:szCs w:val="28"/>
        </w:rPr>
        <w:t>хэштегами</w:t>
      </w:r>
      <w:proofErr w:type="spellEnd"/>
      <w:r w:rsidRPr="00A46058">
        <w:rPr>
          <w:rFonts w:ascii="Times New Roman" w:hAnsi="Times New Roman" w:cs="Times New Roman"/>
          <w:sz w:val="28"/>
          <w:szCs w:val="28"/>
        </w:rPr>
        <w:t xml:space="preserve"> #</w:t>
      </w:r>
      <w:proofErr w:type="spellStart"/>
      <w:r w:rsidRPr="00A46058">
        <w:rPr>
          <w:rFonts w:ascii="Times New Roman" w:hAnsi="Times New Roman" w:cs="Times New Roman"/>
          <w:sz w:val="28"/>
          <w:szCs w:val="28"/>
        </w:rPr>
        <w:t>безсрокадавности</w:t>
      </w:r>
      <w:proofErr w:type="spellEnd"/>
      <w:r w:rsidRPr="00A46058">
        <w:rPr>
          <w:rFonts w:ascii="Times New Roman" w:hAnsi="Times New Roman" w:cs="Times New Roman"/>
          <w:sz w:val="28"/>
          <w:szCs w:val="28"/>
        </w:rPr>
        <w:t>, #19апреля</w:t>
      </w:r>
      <w:r w:rsidR="003560A8" w:rsidRPr="00A46058">
        <w:rPr>
          <w:rFonts w:ascii="Times New Roman" w:hAnsi="Times New Roman" w:cs="Times New Roman"/>
          <w:sz w:val="28"/>
          <w:szCs w:val="28"/>
        </w:rPr>
        <w:t>2022</w:t>
      </w:r>
      <w:r w:rsidRPr="00A46058">
        <w:rPr>
          <w:rFonts w:ascii="Times New Roman" w:hAnsi="Times New Roman" w:cs="Times New Roman"/>
          <w:sz w:val="28"/>
          <w:szCs w:val="28"/>
        </w:rPr>
        <w:t xml:space="preserve"> с фотографией листка «Нельзя забыть» и фотографией своего письма в форме «фронтового треугольника». Образовательные организации могут дополнять пост собственными </w:t>
      </w:r>
      <w:proofErr w:type="spellStart"/>
      <w:r w:rsidRPr="00A46058">
        <w:rPr>
          <w:rFonts w:ascii="Times New Roman" w:hAnsi="Times New Roman" w:cs="Times New Roman"/>
          <w:sz w:val="28"/>
          <w:szCs w:val="28"/>
        </w:rPr>
        <w:t>хэштегами</w:t>
      </w:r>
      <w:proofErr w:type="spellEnd"/>
      <w:r w:rsidRPr="00A46058">
        <w:rPr>
          <w:rFonts w:ascii="Times New Roman" w:hAnsi="Times New Roman" w:cs="Times New Roman"/>
          <w:sz w:val="28"/>
          <w:szCs w:val="28"/>
        </w:rPr>
        <w:t>. После данных действий письмо передается педагогу / преподавателю для дальнейшего размещения на ответственное хранение в музейной или архивной организации (</w:t>
      </w:r>
      <w:proofErr w:type="gramStart"/>
      <w:r w:rsidRPr="00A46058">
        <w:rPr>
          <w:rFonts w:ascii="Times New Roman" w:hAnsi="Times New Roman" w:cs="Times New Roman"/>
          <w:sz w:val="28"/>
          <w:szCs w:val="28"/>
        </w:rPr>
        <w:t>например</w:t>
      </w:r>
      <w:proofErr w:type="gramEnd"/>
      <w:r w:rsidRPr="00A46058">
        <w:rPr>
          <w:rFonts w:ascii="Times New Roman" w:hAnsi="Times New Roman" w:cs="Times New Roman"/>
          <w:sz w:val="28"/>
          <w:szCs w:val="28"/>
        </w:rPr>
        <w:t xml:space="preserve">: музей образовательной организации). На завершающем этапе педагог / </w:t>
      </w:r>
      <w:r w:rsidRPr="00A46058">
        <w:rPr>
          <w:rFonts w:ascii="Times New Roman" w:hAnsi="Times New Roman" w:cs="Times New Roman"/>
          <w:sz w:val="28"/>
          <w:szCs w:val="28"/>
        </w:rPr>
        <w:lastRenderedPageBreak/>
        <w:t>преподаватель предлагает оценочные вопросы, ориентированные на определение отношения обучающихся / студентов к теме урока, выявления собственной позиции обучающихся / студентов по отношению к преступлениям нацистов и их пособников против мирного населения, необходимости и цели сохранения исторической правды об этой странице Великой Отечественной войны, о возможной судьбе нашего народа и государства в случае реализации планов нацистов на порабощение и колонизаци</w:t>
      </w:r>
      <w:r w:rsidR="003560A8" w:rsidRPr="00A46058">
        <w:rPr>
          <w:rFonts w:ascii="Times New Roman" w:hAnsi="Times New Roman" w:cs="Times New Roman"/>
          <w:sz w:val="28"/>
          <w:szCs w:val="28"/>
        </w:rPr>
        <w:t xml:space="preserve">ю территории Советского Союза. </w:t>
      </w:r>
    </w:p>
    <w:p w:rsidR="003560A8"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 Примеры оценочных вопросов: Что Вы испытываете, увидев преступления нацистов и их пособников против мирного населения? Для чего необходимо сохранить и знать историческую правду о преступлениях нацистов в отношении мирного советского населения в годы Великой Отечественной войны? </w:t>
      </w:r>
    </w:p>
    <w:p w:rsidR="00B55533" w:rsidRPr="00A46058" w:rsidRDefault="00B55533"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Рефлексия должна быть организована так, чтобы стимулировать творческую активность и искренность в ответе на вопросы и выражение своей позиции.</w:t>
      </w:r>
    </w:p>
    <w:p w:rsidR="003560A8" w:rsidRPr="00A46058" w:rsidRDefault="003560A8" w:rsidP="00A46058">
      <w:pPr>
        <w:pStyle w:val="a3"/>
        <w:spacing w:line="240" w:lineRule="auto"/>
        <w:ind w:left="943"/>
        <w:jc w:val="both"/>
        <w:rPr>
          <w:rFonts w:ascii="Times New Roman" w:hAnsi="Times New Roman" w:cs="Times New Roman"/>
          <w:sz w:val="28"/>
          <w:szCs w:val="28"/>
        </w:rPr>
      </w:pPr>
    </w:p>
    <w:p w:rsidR="003560A8" w:rsidRPr="00A46058" w:rsidRDefault="003560A8" w:rsidP="00A46058">
      <w:pPr>
        <w:spacing w:line="240" w:lineRule="auto"/>
        <w:ind w:firstLine="709"/>
        <w:jc w:val="both"/>
        <w:rPr>
          <w:rFonts w:ascii="Times New Roman" w:hAnsi="Times New Roman" w:cs="Times New Roman"/>
          <w:b/>
          <w:sz w:val="28"/>
          <w:szCs w:val="28"/>
        </w:rPr>
      </w:pPr>
      <w:r w:rsidRPr="00A46058">
        <w:rPr>
          <w:rFonts w:ascii="Times New Roman" w:hAnsi="Times New Roman" w:cs="Times New Roman"/>
          <w:b/>
          <w:sz w:val="28"/>
          <w:szCs w:val="28"/>
        </w:rPr>
        <w:t>Рекомендуемые источники по теме</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I. Общие материалы</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1. </w:t>
      </w:r>
      <w:proofErr w:type="spellStart"/>
      <w:r w:rsidRPr="00A46058">
        <w:rPr>
          <w:rFonts w:ascii="Times New Roman" w:hAnsi="Times New Roman" w:cs="Times New Roman"/>
          <w:sz w:val="28"/>
          <w:szCs w:val="28"/>
        </w:rPr>
        <w:t>Безсрокадавности.рф</w:t>
      </w:r>
      <w:proofErr w:type="spellEnd"/>
      <w:r w:rsidRPr="00A46058">
        <w:rPr>
          <w:rFonts w:ascii="Times New Roman" w:hAnsi="Times New Roman" w:cs="Times New Roman"/>
          <w:sz w:val="28"/>
          <w:szCs w:val="28"/>
        </w:rPr>
        <w:t xml:space="preserve"> – Портал проекта «Без срока давности»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2. </w:t>
      </w:r>
      <w:proofErr w:type="spellStart"/>
      <w:r w:rsidRPr="00A46058">
        <w:rPr>
          <w:rFonts w:ascii="Times New Roman" w:hAnsi="Times New Roman" w:cs="Times New Roman"/>
          <w:sz w:val="28"/>
          <w:szCs w:val="28"/>
        </w:rPr>
        <w:t>Живаядеревня.рф</w:t>
      </w:r>
      <w:proofErr w:type="spellEnd"/>
      <w:r w:rsidRPr="00A46058">
        <w:rPr>
          <w:rFonts w:ascii="Times New Roman" w:hAnsi="Times New Roman" w:cs="Times New Roman"/>
          <w:sz w:val="28"/>
          <w:szCs w:val="28"/>
        </w:rPr>
        <w:t>/</w:t>
      </w:r>
      <w:proofErr w:type="spellStart"/>
      <w:r w:rsidRPr="00A46058">
        <w:rPr>
          <w:rFonts w:ascii="Times New Roman" w:hAnsi="Times New Roman" w:cs="Times New Roman"/>
          <w:sz w:val="28"/>
          <w:szCs w:val="28"/>
        </w:rPr>
        <w:t>page</w:t>
      </w:r>
      <w:proofErr w:type="spellEnd"/>
      <w:r w:rsidRPr="00A46058">
        <w:rPr>
          <w:rFonts w:ascii="Times New Roman" w:hAnsi="Times New Roman" w:cs="Times New Roman"/>
          <w:sz w:val="28"/>
          <w:szCs w:val="28"/>
        </w:rPr>
        <w:t>/</w:t>
      </w:r>
      <w:proofErr w:type="spellStart"/>
      <w:r w:rsidRPr="00A46058">
        <w:rPr>
          <w:rFonts w:ascii="Times New Roman" w:hAnsi="Times New Roman" w:cs="Times New Roman"/>
          <w:sz w:val="28"/>
          <w:szCs w:val="28"/>
        </w:rPr>
        <w:t>about</w:t>
      </w:r>
      <w:proofErr w:type="spellEnd"/>
      <w:r w:rsidRPr="00A46058">
        <w:rPr>
          <w:rFonts w:ascii="Times New Roman" w:hAnsi="Times New Roman" w:cs="Times New Roman"/>
          <w:sz w:val="28"/>
          <w:szCs w:val="28"/>
        </w:rPr>
        <w:t>/ - Портал проекта «Живая деревня»</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3. https://histrf.ru/biblioteka/articles/vielikaia-otiechiestviennaia-voina -</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Портал </w:t>
      </w:r>
      <w:proofErr w:type="spellStart"/>
      <w:r w:rsidRPr="00A46058">
        <w:rPr>
          <w:rFonts w:ascii="Times New Roman" w:hAnsi="Times New Roman" w:cs="Times New Roman"/>
          <w:sz w:val="28"/>
          <w:szCs w:val="28"/>
        </w:rPr>
        <w:t>История.рф</w:t>
      </w:r>
      <w:proofErr w:type="spellEnd"/>
      <w:r w:rsidRPr="00A46058">
        <w:rPr>
          <w:rFonts w:ascii="Times New Roman" w:hAnsi="Times New Roman" w:cs="Times New Roman"/>
          <w:sz w:val="28"/>
          <w:szCs w:val="28"/>
        </w:rPr>
        <w:t>.</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4. https://pamyat-naroda.ru/ - Портал «Память народа». Есть разделы о</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героях войны, военных операциях, воинских частях, их документах;</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работает поисковая система документов о конкретном участнике</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войны;</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5. http://militera.lib.ru/ - военная литература, публикации исследований,</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воспоминаний;</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6. https://www.pobediteli.ru/ - мультимедийная карта Великой</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Отечественной войны;</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7. http://wwii-soldat.narod.ru/ - информация об основных военных</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8. Сайт Общероссийского общественного движения по</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увековечиванию памяти погибших при защите Отечества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«Поисковое движение России» (http://рф-поиск.рф/)</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lastRenderedPageBreak/>
        <w:t>9.Открытый урок «Идеологические и институциональные основы</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против человечности» https://www.youtube.com/watch?v=Ko3HE6DNtk</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10.Открытый урок «Преступления против мирного населения на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территориях РСФСР»</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https://www.youtube.com/watch?v=eBRyc3OQUtM</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11.Открытый урок «Геноцид как международное преступление» -</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https://www.youtube.com/watch?v=jXDX-URbzlA</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II. Архивные материалы</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 http://xn--80aabgieomn8afgsnjq.xn--p1ai/</w:t>
      </w:r>
      <w:proofErr w:type="spellStart"/>
      <w:r w:rsidRPr="00A46058">
        <w:rPr>
          <w:rFonts w:ascii="Times New Roman" w:hAnsi="Times New Roman" w:cs="Times New Roman"/>
          <w:sz w:val="28"/>
          <w:szCs w:val="28"/>
        </w:rPr>
        <w:t>pdf</w:t>
      </w:r>
      <w:proofErr w:type="spellEnd"/>
      <w:r w:rsidRPr="00A46058">
        <w:rPr>
          <w:rFonts w:ascii="Times New Roman" w:hAnsi="Times New Roman" w:cs="Times New Roman"/>
          <w:sz w:val="28"/>
          <w:szCs w:val="28"/>
        </w:rPr>
        <w:t xml:space="preserve"> - Без срока давности: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преступления нацистов и их пособников против мирного населения</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на оккупированной территории РСФСР в годы Великой</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Отечественной </w:t>
      </w:r>
      <w:proofErr w:type="gramStart"/>
      <w:r w:rsidRPr="00A46058">
        <w:rPr>
          <w:rFonts w:ascii="Times New Roman" w:hAnsi="Times New Roman" w:cs="Times New Roman"/>
          <w:sz w:val="28"/>
          <w:szCs w:val="28"/>
        </w:rPr>
        <w:t>войны.:</w:t>
      </w:r>
      <w:proofErr w:type="gramEnd"/>
      <w:r w:rsidRPr="00A46058">
        <w:rPr>
          <w:rFonts w:ascii="Times New Roman" w:hAnsi="Times New Roman" w:cs="Times New Roman"/>
          <w:sz w:val="28"/>
          <w:szCs w:val="28"/>
        </w:rPr>
        <w:t xml:space="preserve"> Сборник документов / отв. ред. серии Е.П.</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 xml:space="preserve">Малышева, Е.М. </w:t>
      </w:r>
      <w:proofErr w:type="spellStart"/>
      <w:r w:rsidRPr="00A46058">
        <w:rPr>
          <w:rFonts w:ascii="Times New Roman" w:hAnsi="Times New Roman" w:cs="Times New Roman"/>
          <w:sz w:val="28"/>
          <w:szCs w:val="28"/>
        </w:rPr>
        <w:t>Цунаева</w:t>
      </w:r>
      <w:proofErr w:type="spellEnd"/>
      <w:r w:rsidRPr="00A46058">
        <w:rPr>
          <w:rFonts w:ascii="Times New Roman" w:hAnsi="Times New Roman" w:cs="Times New Roman"/>
          <w:sz w:val="28"/>
          <w:szCs w:val="28"/>
        </w:rPr>
        <w:t>. – 23 т. – М.: Фонд «Связь Эпох», 2020.</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2. http://victims.rusarchives.ru/index.php/ - Федеральный архивный</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проект «Преступления нацистов и их пособников против мирного</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населения СССР в годы Великой Отечественной войны».</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3. http://victory.rusarchives.ru/ - «Победа. 1941–1945». Фото- 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видеодокументы из фондов федеральных архивов.</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4. http://bsd.pskov.ru/ - Портал «Без срока давности. Псковская</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область».</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5. https://archive.admoblkaluga.ru/75_let_pobedy - Портал</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«Документальные выставки о последствиях немецко-фашистской</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оккупации территорий будущей Калужской 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6. https://pobeda71.ru/archive/bez-sroka-davnosti/ - Портал «Живи 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помни. 1941 – 1945», посвящённый Тульской области в годы</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Великой Отечественной войны. Раздел «"Без срока давности".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Документы о злодеяниях немецко-фашистских войск».</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7. https://gavo.volgograd.ru/activity/virtualnyevystavkii/?SECTION_ID=&amp;ELEMENT_ID=281184 – Виртуальная выставка Государственного архива Волгоградской области «И помнить страшно, и забыть нельзя».</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8. http://www.arsvo.ru/75-let/ - Виртуальная выставка Государственного</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lastRenderedPageBreak/>
        <w:t>архива Воронежской области «Хранить вечно…»</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9. http://archive.rkursk.ru/virtual_events/atrocity/ - Виртуальная выставка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Государственного архива Курской области «Это нужно живым…»</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10.http://expo.novarchiv.org/</w:t>
      </w:r>
      <w:proofErr w:type="spellStart"/>
      <w:r w:rsidRPr="00A46058">
        <w:rPr>
          <w:rFonts w:ascii="Times New Roman" w:hAnsi="Times New Roman" w:cs="Times New Roman"/>
          <w:sz w:val="28"/>
          <w:szCs w:val="28"/>
        </w:rPr>
        <w:t>expo</w:t>
      </w:r>
      <w:proofErr w:type="spellEnd"/>
      <w:r w:rsidRPr="00A46058">
        <w:rPr>
          <w:rFonts w:ascii="Times New Roman" w:hAnsi="Times New Roman" w:cs="Times New Roman"/>
          <w:sz w:val="28"/>
          <w:szCs w:val="28"/>
        </w:rPr>
        <w:t>/2020/03/ - Портал проекта «Без срока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давности. Военные преступления на новгородской земле в 1941 –</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1944 годах».</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11.https://catalog.gaorel.ru/2020-5 - Виртуальная выставка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Государственного архива Орловской области «Без срока давности».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12.https://gaso.admin-smolensk.ru/</w:t>
      </w:r>
      <w:proofErr w:type="spellStart"/>
      <w:r w:rsidRPr="00A46058">
        <w:rPr>
          <w:rFonts w:ascii="Times New Roman" w:hAnsi="Times New Roman" w:cs="Times New Roman"/>
          <w:sz w:val="28"/>
          <w:szCs w:val="28"/>
        </w:rPr>
        <w:t>virtualnye-vystavki</w:t>
      </w:r>
      <w:proofErr w:type="spellEnd"/>
      <w:r w:rsidRPr="00A46058">
        <w:rPr>
          <w:rFonts w:ascii="Times New Roman" w:hAnsi="Times New Roman" w:cs="Times New Roman"/>
          <w:sz w:val="28"/>
          <w:szCs w:val="28"/>
        </w:rPr>
        <w:t>/razdel-1-</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soderzhanie1/ - Виртуальная выставка Государственного архива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Смоленской области «Смоленщина в годы оккупации 1941-1943».</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13.http://www.stavarhiv.ru/deyatelnost/vystavki/istoriko-dokumentalnayavystavka-imya-tebe-pobeditel/ - Виртуальная выставка Государственного архива Ставропольского края «Имя тебе - Победитель!»</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14.http://tverarchive.ru/</w:t>
      </w:r>
      <w:proofErr w:type="spellStart"/>
      <w:r w:rsidRPr="00A46058">
        <w:rPr>
          <w:rFonts w:ascii="Times New Roman" w:hAnsi="Times New Roman" w:cs="Times New Roman"/>
          <w:sz w:val="28"/>
          <w:szCs w:val="28"/>
        </w:rPr>
        <w:t>longdate</w:t>
      </w:r>
      <w:proofErr w:type="spellEnd"/>
      <w:r w:rsidRPr="00A46058">
        <w:rPr>
          <w:rFonts w:ascii="Times New Roman" w:hAnsi="Times New Roman" w:cs="Times New Roman"/>
          <w:sz w:val="28"/>
          <w:szCs w:val="28"/>
        </w:rPr>
        <w:t>/tepes.html - Акты по установлению 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расследованию злодеяний немецко-фашистских захватчиков и их</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сообщников в городах и районах Калининской 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15.http://rusarchives.ru/ - Портал Федерального архивного агентства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11</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16.http://statearchive.ru/ - Портал Государственного архива РФ</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17.http://belarchive.ru/ - Портал Государственного архива Белгородской</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18.https://archive-bryansk.ru/ - Портал Государственного архива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Брянской 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19.https://gavo.volgograd.ru/ - Портал Государственного архива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Волгоградской 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20.http://www.arsvo.ru/ - Портал Государственного архива Воронежской</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21.https://archive.admoblkaluga.ru/</w:t>
      </w:r>
      <w:proofErr w:type="spellStart"/>
      <w:r w:rsidRPr="00A46058">
        <w:rPr>
          <w:rFonts w:ascii="Times New Roman" w:hAnsi="Times New Roman" w:cs="Times New Roman"/>
          <w:sz w:val="28"/>
          <w:szCs w:val="28"/>
        </w:rPr>
        <w:t>gako</w:t>
      </w:r>
      <w:proofErr w:type="spellEnd"/>
      <w:r w:rsidRPr="00A46058">
        <w:rPr>
          <w:rFonts w:ascii="Times New Roman" w:hAnsi="Times New Roman" w:cs="Times New Roman"/>
          <w:sz w:val="28"/>
          <w:szCs w:val="28"/>
        </w:rPr>
        <w:t xml:space="preserve"> - Портал Государственного</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архива Калужской 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22.https://kubgosarhiv.ru/ - Портал Государственного архива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lastRenderedPageBreak/>
        <w:t>Краснодарского края</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23.http://archive.rkursk.ru/</w:t>
      </w:r>
      <w:proofErr w:type="spellStart"/>
      <w:r w:rsidRPr="00A46058">
        <w:rPr>
          <w:rFonts w:ascii="Times New Roman" w:hAnsi="Times New Roman" w:cs="Times New Roman"/>
          <w:sz w:val="28"/>
          <w:szCs w:val="28"/>
        </w:rPr>
        <w:t>gako</w:t>
      </w:r>
      <w:proofErr w:type="spellEnd"/>
      <w:r w:rsidRPr="00A46058">
        <w:rPr>
          <w:rFonts w:ascii="Times New Roman" w:hAnsi="Times New Roman" w:cs="Times New Roman"/>
          <w:sz w:val="28"/>
          <w:szCs w:val="28"/>
        </w:rPr>
        <w:t>/</w:t>
      </w:r>
      <w:proofErr w:type="spellStart"/>
      <w:r w:rsidRPr="00A46058">
        <w:rPr>
          <w:rFonts w:ascii="Times New Roman" w:hAnsi="Times New Roman" w:cs="Times New Roman"/>
          <w:sz w:val="28"/>
          <w:szCs w:val="28"/>
        </w:rPr>
        <w:t>info</w:t>
      </w:r>
      <w:proofErr w:type="spellEnd"/>
      <w:r w:rsidRPr="00A46058">
        <w:rPr>
          <w:rFonts w:ascii="Times New Roman" w:hAnsi="Times New Roman" w:cs="Times New Roman"/>
          <w:sz w:val="28"/>
          <w:szCs w:val="28"/>
        </w:rPr>
        <w:t xml:space="preserve"> - Портал Государственного архива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Курской 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24.https://spbarchives.ru/</w:t>
      </w:r>
      <w:proofErr w:type="spellStart"/>
      <w:r w:rsidRPr="00A46058">
        <w:rPr>
          <w:rFonts w:ascii="Times New Roman" w:hAnsi="Times New Roman" w:cs="Times New Roman"/>
          <w:sz w:val="28"/>
          <w:szCs w:val="28"/>
        </w:rPr>
        <w:t>archives</w:t>
      </w:r>
      <w:proofErr w:type="spellEnd"/>
      <w:r w:rsidRPr="00A46058">
        <w:rPr>
          <w:rFonts w:ascii="Times New Roman" w:hAnsi="Times New Roman" w:cs="Times New Roman"/>
          <w:sz w:val="28"/>
          <w:szCs w:val="28"/>
        </w:rPr>
        <w:t xml:space="preserve"> - Единый портал государственных</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архивов Санкт-Петербурга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25.https://archiveslo.ru/ - Единый портал государственных архивов</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Ленинградской 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26.http://xn--48-6kcid5a3brh6b.xn--p1ai/ - Портал Государственного</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архива Липецкой 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27.https://cga.mos.ru/ - Портал Центрального государственного архива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города Москвы</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28.http://novarchiv.org/</w:t>
      </w:r>
      <w:proofErr w:type="spellStart"/>
      <w:r w:rsidRPr="00A46058">
        <w:rPr>
          <w:rFonts w:ascii="Times New Roman" w:hAnsi="Times New Roman" w:cs="Times New Roman"/>
          <w:sz w:val="28"/>
          <w:szCs w:val="28"/>
        </w:rPr>
        <w:t>obschie-svedeniya</w:t>
      </w:r>
      <w:proofErr w:type="spellEnd"/>
      <w:r w:rsidRPr="00A46058">
        <w:rPr>
          <w:rFonts w:ascii="Times New Roman" w:hAnsi="Times New Roman" w:cs="Times New Roman"/>
          <w:sz w:val="28"/>
          <w:szCs w:val="28"/>
        </w:rPr>
        <w:t>/</w:t>
      </w:r>
      <w:proofErr w:type="spellStart"/>
      <w:r w:rsidRPr="00A46058">
        <w:rPr>
          <w:rFonts w:ascii="Times New Roman" w:hAnsi="Times New Roman" w:cs="Times New Roman"/>
          <w:sz w:val="28"/>
          <w:szCs w:val="28"/>
        </w:rPr>
        <w:t>obschie-svedeniya-gano</w:t>
      </w:r>
      <w:proofErr w:type="spellEnd"/>
      <w:r w:rsidRPr="00A46058">
        <w:rPr>
          <w:rFonts w:ascii="Times New Roman" w:hAnsi="Times New Roman" w:cs="Times New Roman"/>
          <w:sz w:val="28"/>
          <w:szCs w:val="28"/>
        </w:rPr>
        <w:t xml:space="preserve"> - Портал</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Государственного архива Новгородской 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29.https://gaorel.ru/ - Портал Государственного архива Орловской</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30.https://archive.pskov.ru/ob-upravlenii/gosudarstvennyy/gosudarstvennyy -</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Портал Государственного архива Псковской 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31.http://kalmarhiv.ru/ - Портал «Национального архива» Республики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Калмыкия</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32.http://rkna.ru/ - Портал Национального архива Республики Карелия</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33.http://krymgosarchiv.ru/ - Портал Государственного архива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Республики Крым</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34.https://sevarchiv.ru/ - Портал Архива города Севастополя</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35.http://gosarhro.ru/ - Портал Государственного архива Ростовской</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36.https://gaso.admin-smolensk.ru/ - Портал Государственного архива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Смоленской 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37.http://www.stavarhiv.ru/ - Портал Государственного архива</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Ставропольского края</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38.http://tverarchive.ru/ - Портал Государственного архива Тверской</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области</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lastRenderedPageBreak/>
        <w:t>39.https://gato.tularegion.ru/ - Портал Государственного архива Тульской</w:t>
      </w:r>
    </w:p>
    <w:p w:rsidR="003560A8" w:rsidRPr="00A46058" w:rsidRDefault="003560A8" w:rsidP="00A46058">
      <w:pPr>
        <w:spacing w:line="240" w:lineRule="auto"/>
        <w:ind w:firstLine="709"/>
        <w:jc w:val="both"/>
        <w:rPr>
          <w:rFonts w:ascii="Times New Roman" w:hAnsi="Times New Roman" w:cs="Times New Roman"/>
          <w:sz w:val="28"/>
          <w:szCs w:val="28"/>
        </w:rPr>
      </w:pPr>
      <w:r w:rsidRPr="00A46058">
        <w:rPr>
          <w:rFonts w:ascii="Times New Roman" w:hAnsi="Times New Roman" w:cs="Times New Roman"/>
          <w:sz w:val="28"/>
          <w:szCs w:val="28"/>
        </w:rPr>
        <w:t>области</w:t>
      </w:r>
    </w:p>
    <w:sectPr w:rsidR="003560A8" w:rsidRPr="00A46058" w:rsidSect="00AB737E">
      <w:pgSz w:w="11906" w:h="16838"/>
      <w:pgMar w:top="964" w:right="851" w:bottom="1021" w:left="153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C047E"/>
    <w:multiLevelType w:val="hybridMultilevel"/>
    <w:tmpl w:val="0EDA3F18"/>
    <w:lvl w:ilvl="0" w:tplc="70748D6A">
      <w:start w:val="3"/>
      <w:numFmt w:val="decimal"/>
      <w:lvlText w:val="%1."/>
      <w:lvlJc w:val="left"/>
      <w:pPr>
        <w:ind w:left="928" w:hanging="360"/>
      </w:pPr>
      <w:rPr>
        <w:rFonts w:hint="default"/>
        <w:b/>
        <w:i/>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776663EB"/>
    <w:multiLevelType w:val="hybridMultilevel"/>
    <w:tmpl w:val="18A4A57A"/>
    <w:lvl w:ilvl="0" w:tplc="3BAEEF3A">
      <w:start w:val="1"/>
      <w:numFmt w:val="decimal"/>
      <w:lvlText w:val="%1."/>
      <w:lvlJc w:val="left"/>
      <w:pPr>
        <w:ind w:left="943"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6BA"/>
    <w:rsid w:val="001057D8"/>
    <w:rsid w:val="001873E1"/>
    <w:rsid w:val="003560A8"/>
    <w:rsid w:val="00593D22"/>
    <w:rsid w:val="006D013B"/>
    <w:rsid w:val="007C53E8"/>
    <w:rsid w:val="00A46058"/>
    <w:rsid w:val="00AB737E"/>
    <w:rsid w:val="00B55533"/>
    <w:rsid w:val="00D956BA"/>
    <w:rsid w:val="00E220D6"/>
    <w:rsid w:val="00E85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6FD18E-87E9-422A-A6AF-F1182E52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56D1"/>
    <w:pPr>
      <w:ind w:left="720"/>
      <w:contextualSpacing/>
    </w:pPr>
  </w:style>
  <w:style w:type="character" w:styleId="a4">
    <w:name w:val="Hyperlink"/>
    <w:basedOn w:val="a0"/>
    <w:uiPriority w:val="99"/>
    <w:unhideWhenUsed/>
    <w:rsid w:val="00B55533"/>
    <w:rPr>
      <w:color w:val="0563C1" w:themeColor="hyperlink"/>
      <w:u w:val="single"/>
    </w:rPr>
  </w:style>
  <w:style w:type="table" w:styleId="a5">
    <w:name w:val="Table Grid"/>
    <w:basedOn w:val="a1"/>
    <w:uiPriority w:val="39"/>
    <w:rsid w:val="00B55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isk.yandex.ru/d/cq-WXIvOHZZB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9</Pages>
  <Words>2229</Words>
  <Characters>12709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tnnavetnaya</dc:creator>
  <cp:keywords/>
  <dc:description/>
  <cp:lastModifiedBy>tnnavetnaya</cp:lastModifiedBy>
  <cp:revision>2</cp:revision>
  <dcterms:created xsi:type="dcterms:W3CDTF">2022-04-01T08:46:00Z</dcterms:created>
  <dcterms:modified xsi:type="dcterms:W3CDTF">2022-04-01T13:36:00Z</dcterms:modified>
</cp:coreProperties>
</file>